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FCEB" w14:textId="77777777" w:rsidR="00AD4C1A" w:rsidRPr="00A8094A" w:rsidRDefault="00AD4C1A" w:rsidP="004F025B">
      <w:pPr>
        <w:framePr w:w="3369" w:h="1175" w:hSpace="141" w:wrap="auto" w:vAnchor="text" w:hAnchor="page" w:x="1435" w:y="-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1" w:lineRule="auto"/>
        <w:rPr>
          <w:rFonts w:ascii="Bookman Old Style" w:hAnsi="Bookman Old Style" w:cs="Bookman Old Style"/>
        </w:rPr>
      </w:pPr>
    </w:p>
    <w:p w14:paraId="101C95DF" w14:textId="77777777" w:rsidR="00AD4C1A" w:rsidRPr="00A8094A" w:rsidRDefault="00AD4C1A" w:rsidP="004F025B">
      <w:pPr>
        <w:framePr w:w="3369" w:h="1175" w:hSpace="141" w:wrap="auto" w:vAnchor="text" w:hAnchor="page" w:x="1435" w:y="-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1" w:lineRule="auto"/>
        <w:rPr>
          <w:rFonts w:ascii="Bookman Old Style" w:hAnsi="Bookman Old Style" w:cs="Bookman Old Style"/>
        </w:rPr>
      </w:pPr>
    </w:p>
    <w:p w14:paraId="33AE3EF7" w14:textId="77777777" w:rsidR="00AD4C1A" w:rsidRPr="00A8094A" w:rsidRDefault="00AD4C1A" w:rsidP="004F025B">
      <w:pPr>
        <w:framePr w:w="3369" w:h="1175" w:hSpace="141" w:wrap="auto" w:vAnchor="text" w:hAnchor="page" w:x="1435" w:y="-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1" w:lineRule="auto"/>
        <w:rPr>
          <w:rFonts w:ascii="Bookman Old Style" w:hAnsi="Bookman Old Style" w:cs="Bookman Old Style"/>
          <w:vertAlign w:val="superscript"/>
        </w:rPr>
      </w:pPr>
    </w:p>
    <w:p w14:paraId="3EB250FD" w14:textId="77777777" w:rsidR="00AD4C1A" w:rsidRPr="00A8094A" w:rsidRDefault="00AD4C1A" w:rsidP="004F025B">
      <w:pPr>
        <w:framePr w:w="3369" w:h="1175" w:hSpace="141" w:wrap="auto" w:vAnchor="text" w:hAnchor="page" w:x="1435" w:y="-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1" w:lineRule="auto"/>
        <w:rPr>
          <w:rFonts w:ascii="Bookman Old Style" w:hAnsi="Bookman Old Style" w:cs="Bookman Old Style"/>
          <w:vertAlign w:val="superscript"/>
        </w:rPr>
      </w:pPr>
    </w:p>
    <w:p w14:paraId="59D9C9C8" w14:textId="77777777" w:rsidR="00AD4C1A" w:rsidRPr="00A8094A" w:rsidRDefault="00AD4C1A" w:rsidP="004F025B">
      <w:pPr>
        <w:pStyle w:val="Legenda"/>
        <w:framePr w:wrap="auto" w:x="1435" w:y="-89"/>
        <w:rPr>
          <w:rFonts w:ascii="Bookman Old Style" w:hAnsi="Bookman Old Style" w:cs="Bookman Old Style"/>
        </w:rPr>
      </w:pPr>
      <w:r w:rsidRPr="00A8094A">
        <w:rPr>
          <w:rFonts w:ascii="Bookman Old Style" w:hAnsi="Bookman Old Style" w:cs="Bookman Old Style"/>
        </w:rPr>
        <w:t>Piecz</w:t>
      </w:r>
      <w:r w:rsidR="00A86BE2" w:rsidRPr="00A8094A">
        <w:rPr>
          <w:rFonts w:ascii="Bookman Old Style" w:hAnsi="Bookman Old Style" w:cs="Bookman Old Style"/>
        </w:rPr>
        <w:t xml:space="preserve">ątka </w:t>
      </w:r>
      <w:r w:rsidRPr="00A8094A">
        <w:rPr>
          <w:rFonts w:ascii="Bookman Old Style" w:hAnsi="Bookman Old Style" w:cs="Bookman Old Style"/>
        </w:rPr>
        <w:t>Powiatowego Inspektoratu</w:t>
      </w:r>
      <w:r w:rsidRPr="00A8094A">
        <w:rPr>
          <w:rFonts w:ascii="Bookman Old Style" w:hAnsi="Bookman Old Style" w:cs="Bookman Old Style"/>
        </w:rPr>
        <w:br/>
        <w:t>Weterynarii</w:t>
      </w:r>
    </w:p>
    <w:p w14:paraId="24DB8B2B" w14:textId="77777777" w:rsidR="00EF22D8" w:rsidRPr="00A8094A" w:rsidRDefault="00EF22D8" w:rsidP="00A003A6">
      <w:pPr>
        <w:tabs>
          <w:tab w:val="left" w:pos="3828"/>
        </w:tabs>
        <w:spacing w:line="360" w:lineRule="auto"/>
        <w:ind w:left="7020" w:right="72"/>
        <w:jc w:val="both"/>
        <w:rPr>
          <w:rFonts w:ascii="Bookman Old Style" w:hAnsi="Bookman Old Style" w:cs="Bookman Old Style"/>
          <w:sz w:val="16"/>
          <w:szCs w:val="16"/>
        </w:rPr>
      </w:pPr>
    </w:p>
    <w:p w14:paraId="1576B363" w14:textId="77777777" w:rsidR="00EF22D8" w:rsidRPr="00A8094A" w:rsidRDefault="00EF22D8" w:rsidP="00A003A6">
      <w:pPr>
        <w:framePr w:w="5113" w:h="1297" w:hSpace="141" w:wrap="auto" w:vAnchor="text" w:hAnchor="page" w:x="5467" w:y="24"/>
        <w:ind w:right="72"/>
        <w:jc w:val="center"/>
        <w:rPr>
          <w:rFonts w:ascii="Bookman Old Style" w:hAnsi="Bookman Old Style" w:cs="Bookman Old Style"/>
          <w:bCs/>
          <w:sz w:val="28"/>
        </w:rPr>
      </w:pPr>
      <w:r w:rsidRPr="00A8094A">
        <w:rPr>
          <w:rFonts w:ascii="Bookman Old Style" w:hAnsi="Bookman Old Style" w:cs="Bookman Old Style"/>
          <w:bCs/>
          <w:sz w:val="28"/>
        </w:rPr>
        <w:t>LISTA KONTROLNA</w:t>
      </w:r>
    </w:p>
    <w:p w14:paraId="05CC8A60" w14:textId="77777777" w:rsidR="008D72CE" w:rsidRPr="00A8094A" w:rsidRDefault="00EF22D8" w:rsidP="00A003A6">
      <w:pPr>
        <w:framePr w:w="5113" w:h="1297" w:hSpace="141" w:wrap="auto" w:vAnchor="text" w:hAnchor="page" w:x="5467" w:y="24"/>
        <w:ind w:right="72"/>
        <w:jc w:val="center"/>
        <w:rPr>
          <w:rFonts w:ascii="Bookman Old Style" w:hAnsi="Bookman Old Style" w:cs="Bookman Old Style"/>
          <w:bCs/>
          <w:sz w:val="28"/>
        </w:rPr>
      </w:pPr>
      <w:r w:rsidRPr="00A8094A">
        <w:rPr>
          <w:rFonts w:ascii="Bookman Old Style" w:hAnsi="Bookman Old Style" w:cs="Bookman Old Style"/>
          <w:bCs/>
          <w:sz w:val="28"/>
        </w:rPr>
        <w:t>SPIWET –</w:t>
      </w:r>
      <w:r w:rsidR="00256D16" w:rsidRPr="00A8094A">
        <w:rPr>
          <w:rFonts w:ascii="Bookman Old Style" w:hAnsi="Bookman Old Style" w:cs="Bookman Old Style"/>
          <w:bCs/>
          <w:sz w:val="28"/>
        </w:rPr>
        <w:t xml:space="preserve"> ASF</w:t>
      </w:r>
      <w:r w:rsidR="006E347A" w:rsidRPr="00A8094A">
        <w:rPr>
          <w:rFonts w:ascii="Bookman Old Style" w:hAnsi="Bookman Old Style" w:cs="Bookman Old Style"/>
          <w:bCs/>
          <w:sz w:val="28"/>
        </w:rPr>
        <w:t xml:space="preserve"> </w:t>
      </w:r>
    </w:p>
    <w:p w14:paraId="12E53B33" w14:textId="77F2F932" w:rsidR="00EF22D8" w:rsidRPr="00A8094A" w:rsidRDefault="00B961B5" w:rsidP="00A003A6">
      <w:pPr>
        <w:framePr w:w="5113" w:h="1297" w:hSpace="141" w:wrap="auto" w:vAnchor="text" w:hAnchor="page" w:x="5467" w:y="24"/>
        <w:ind w:right="72"/>
        <w:jc w:val="center"/>
        <w:rPr>
          <w:rFonts w:ascii="Bookman Old Style" w:hAnsi="Bookman Old Style" w:cs="Bookman Old Style"/>
          <w:b/>
          <w:bCs/>
          <w:sz w:val="28"/>
        </w:rPr>
      </w:pPr>
      <w:r w:rsidRPr="00A8094A">
        <w:rPr>
          <w:rFonts w:ascii="Bookman Old Style" w:hAnsi="Bookman Old Style" w:cs="Bookman Old Style"/>
          <w:b/>
          <w:bCs/>
          <w:sz w:val="28"/>
        </w:rPr>
        <w:t>na obszarach wymienionych</w:t>
      </w:r>
      <w:r w:rsidR="00402516" w:rsidRPr="00A8094A">
        <w:rPr>
          <w:rFonts w:ascii="Bookman Old Style" w:hAnsi="Bookman Old Style" w:cs="Bookman Old Style"/>
          <w:b/>
          <w:bCs/>
          <w:sz w:val="28"/>
        </w:rPr>
        <w:t xml:space="preserve"> </w:t>
      </w:r>
      <w:r w:rsidR="008D72CE" w:rsidRPr="00A8094A">
        <w:rPr>
          <w:rFonts w:ascii="Bookman Old Style" w:hAnsi="Bookman Old Style" w:cs="Bookman Old Style"/>
          <w:b/>
          <w:bCs/>
          <w:sz w:val="28"/>
        </w:rPr>
        <w:br/>
      </w:r>
      <w:r w:rsidR="00402516" w:rsidRPr="00A8094A">
        <w:rPr>
          <w:rFonts w:ascii="Bookman Old Style" w:hAnsi="Bookman Old Style" w:cs="Bookman Old Style"/>
          <w:b/>
          <w:bCs/>
          <w:sz w:val="28"/>
        </w:rPr>
        <w:t xml:space="preserve">w załączniku </w:t>
      </w:r>
      <w:r w:rsidR="00397725" w:rsidRPr="00A8094A">
        <w:rPr>
          <w:rFonts w:ascii="Bookman Old Style" w:hAnsi="Bookman Old Style" w:cs="Bookman Old Style"/>
          <w:b/>
          <w:bCs/>
          <w:sz w:val="28"/>
        </w:rPr>
        <w:t xml:space="preserve">I </w:t>
      </w:r>
      <w:r w:rsidR="00402516" w:rsidRPr="00A8094A">
        <w:rPr>
          <w:rFonts w:ascii="Bookman Old Style" w:hAnsi="Bookman Old Style" w:cs="Bookman Old Style"/>
          <w:b/>
          <w:bCs/>
          <w:sz w:val="28"/>
        </w:rPr>
        <w:t xml:space="preserve">do </w:t>
      </w:r>
      <w:r w:rsidR="00397725" w:rsidRPr="00A8094A">
        <w:rPr>
          <w:rFonts w:ascii="Bookman Old Style" w:hAnsi="Bookman Old Style" w:cs="Bookman Old Style"/>
          <w:b/>
          <w:bCs/>
          <w:sz w:val="28"/>
        </w:rPr>
        <w:t>RWK 2021/605</w:t>
      </w:r>
      <w:r w:rsidR="00402516" w:rsidRPr="00A8094A">
        <w:rPr>
          <w:rFonts w:ascii="Bookman Old Style" w:hAnsi="Bookman Old Style" w:cs="Bookman Old Style"/>
          <w:b/>
          <w:bCs/>
          <w:sz w:val="28"/>
        </w:rPr>
        <w:t>/UE</w:t>
      </w:r>
    </w:p>
    <w:p w14:paraId="7F1CE173" w14:textId="77777777" w:rsidR="00AD4C1A" w:rsidRPr="00A8094A" w:rsidRDefault="00AD4C1A" w:rsidP="00A003A6">
      <w:pPr>
        <w:ind w:right="72"/>
        <w:rPr>
          <w:rFonts w:ascii="Bookman Old Style" w:hAnsi="Bookman Old Style" w:cs="Bookman Old Style"/>
        </w:rPr>
      </w:pPr>
    </w:p>
    <w:p w14:paraId="1201F563" w14:textId="77777777" w:rsidR="00A86BE2" w:rsidRPr="00A8094A" w:rsidRDefault="00A86BE2" w:rsidP="00A003A6">
      <w:pPr>
        <w:spacing w:line="360" w:lineRule="auto"/>
        <w:ind w:right="72"/>
        <w:rPr>
          <w:rFonts w:ascii="Bookman Old Style" w:hAnsi="Bookman Old Style" w:cs="Bookman Old Style"/>
          <w:sz w:val="20"/>
          <w:szCs w:val="22"/>
        </w:rPr>
      </w:pPr>
    </w:p>
    <w:p w14:paraId="702F8D23" w14:textId="77777777" w:rsidR="00A86BE2" w:rsidRPr="00A8094A" w:rsidRDefault="00A86BE2" w:rsidP="00A003A6">
      <w:pPr>
        <w:spacing w:line="360" w:lineRule="auto"/>
        <w:ind w:right="72"/>
        <w:rPr>
          <w:rFonts w:ascii="Bookman Old Style" w:hAnsi="Bookman Old Style" w:cs="Bookman Old Style"/>
          <w:sz w:val="20"/>
          <w:szCs w:val="22"/>
        </w:rPr>
      </w:pPr>
    </w:p>
    <w:p w14:paraId="6B465E11" w14:textId="77777777" w:rsidR="00A86BE2" w:rsidRPr="00A8094A" w:rsidRDefault="00A86BE2" w:rsidP="00A003A6">
      <w:pPr>
        <w:spacing w:line="360" w:lineRule="auto"/>
        <w:ind w:right="72"/>
        <w:rPr>
          <w:rFonts w:ascii="Bookman Old Style" w:hAnsi="Bookman Old Style" w:cs="Bookman Old Style"/>
          <w:sz w:val="20"/>
          <w:szCs w:val="22"/>
        </w:rPr>
      </w:pPr>
    </w:p>
    <w:p w14:paraId="059390D0" w14:textId="77777777" w:rsidR="00A86BE2" w:rsidRPr="00A8094A" w:rsidRDefault="00A86BE2" w:rsidP="00A003A6">
      <w:pPr>
        <w:spacing w:line="360" w:lineRule="auto"/>
        <w:ind w:right="72"/>
        <w:rPr>
          <w:rFonts w:ascii="Bookman Old Style" w:hAnsi="Bookman Old Style" w:cs="Bookman Old Style"/>
          <w:sz w:val="20"/>
          <w:szCs w:val="22"/>
        </w:rPr>
      </w:pPr>
    </w:p>
    <w:p w14:paraId="09273EED" w14:textId="77777777" w:rsidR="00F52307" w:rsidRPr="00A8094A" w:rsidRDefault="00EF22D8" w:rsidP="00A003A6">
      <w:pPr>
        <w:spacing w:line="360" w:lineRule="auto"/>
        <w:ind w:right="72"/>
        <w:rPr>
          <w:rFonts w:ascii="Bookman Old Style" w:hAnsi="Bookman Old Style" w:cs="Bookman Old Style"/>
          <w:sz w:val="20"/>
          <w:szCs w:val="22"/>
        </w:rPr>
      </w:pPr>
      <w:r w:rsidRPr="00A8094A">
        <w:rPr>
          <w:rFonts w:ascii="Bookman Old Style" w:hAnsi="Bookman Old Style" w:cs="Bookman Old Style"/>
          <w:sz w:val="20"/>
          <w:szCs w:val="22"/>
        </w:rPr>
        <w:t xml:space="preserve">Data </w:t>
      </w:r>
      <w:r w:rsidR="00F52307" w:rsidRPr="00A8094A">
        <w:rPr>
          <w:rFonts w:ascii="Bookman Old Style" w:hAnsi="Bookman Old Style" w:cs="Bookman Old Style"/>
          <w:sz w:val="20"/>
          <w:szCs w:val="22"/>
        </w:rPr>
        <w:t xml:space="preserve">rozpoczęcia </w:t>
      </w:r>
      <w:r w:rsidRPr="00A8094A">
        <w:rPr>
          <w:rFonts w:ascii="Bookman Old Style" w:hAnsi="Bookman Old Style" w:cs="Bookman Old Style"/>
          <w:sz w:val="20"/>
          <w:szCs w:val="22"/>
        </w:rPr>
        <w:t>kontroli ..........................................</w:t>
      </w:r>
    </w:p>
    <w:p w14:paraId="41A5C8E3" w14:textId="77777777" w:rsidR="00F52307" w:rsidRPr="00A8094A" w:rsidRDefault="00F52307" w:rsidP="00A003A6">
      <w:pPr>
        <w:spacing w:line="360" w:lineRule="auto"/>
        <w:ind w:right="72"/>
        <w:rPr>
          <w:rFonts w:ascii="Bookman Old Style" w:hAnsi="Bookman Old Style" w:cs="Bookman Old Style"/>
          <w:sz w:val="20"/>
          <w:szCs w:val="22"/>
        </w:rPr>
      </w:pPr>
      <w:r w:rsidRPr="00A8094A">
        <w:rPr>
          <w:rFonts w:ascii="Bookman Old Style" w:hAnsi="Bookman Old Style" w:cs="Bookman Old Style"/>
          <w:sz w:val="20"/>
          <w:szCs w:val="22"/>
        </w:rPr>
        <w:t xml:space="preserve">Data zakończenia kontroli ………………………………… </w:t>
      </w:r>
    </w:p>
    <w:p w14:paraId="10188E8D" w14:textId="77777777" w:rsidR="00DE409C" w:rsidRPr="00A8094A" w:rsidRDefault="00F52307" w:rsidP="00A003A6">
      <w:pPr>
        <w:spacing w:line="360" w:lineRule="auto"/>
        <w:ind w:right="72"/>
        <w:rPr>
          <w:rFonts w:ascii="Bookman Old Style" w:hAnsi="Bookman Old Style" w:cs="Bookman Old Style"/>
          <w:sz w:val="20"/>
          <w:szCs w:val="22"/>
        </w:rPr>
      </w:pPr>
      <w:r w:rsidRPr="00A8094A">
        <w:rPr>
          <w:rFonts w:ascii="Bookman Old Style" w:hAnsi="Bookman Old Style" w:cs="Bookman Old Style"/>
          <w:sz w:val="20"/>
          <w:szCs w:val="22"/>
        </w:rPr>
        <w:t>Liczba dni przerw w kontroli ………………..</w:t>
      </w:r>
      <w:r w:rsidR="00DE409C" w:rsidRPr="00A8094A">
        <w:rPr>
          <w:rFonts w:ascii="Bookman Old Style" w:hAnsi="Bookman Old Style" w:cs="Bookman Old Style"/>
          <w:sz w:val="20"/>
          <w:szCs w:val="22"/>
        </w:rPr>
        <w:t>................</w:t>
      </w:r>
    </w:p>
    <w:p w14:paraId="192161C9" w14:textId="77777777" w:rsidR="00EF22D8" w:rsidRPr="00A8094A" w:rsidRDefault="00EF22D8" w:rsidP="00A003A6">
      <w:pPr>
        <w:ind w:right="72"/>
        <w:jc w:val="center"/>
        <w:rPr>
          <w:rFonts w:ascii="Bookman Old Style" w:hAnsi="Bookman Old Style" w:cs="Bookman Old Style"/>
        </w:rPr>
      </w:pPr>
    </w:p>
    <w:p w14:paraId="30B11617" w14:textId="77777777" w:rsidR="00EF22D8" w:rsidRPr="00A8094A" w:rsidRDefault="00F52307" w:rsidP="00A003A6">
      <w:pPr>
        <w:ind w:right="-108"/>
        <w:jc w:val="center"/>
        <w:rPr>
          <w:rFonts w:ascii="Bookman Old Style" w:hAnsi="Bookman Old Style" w:cs="Bookman Old Style"/>
        </w:rPr>
      </w:pPr>
      <w:r w:rsidRPr="00A8094A">
        <w:rPr>
          <w:rFonts w:ascii="Bookman Old Style" w:hAnsi="Bookman Old Style" w:cs="Bookman Old Style"/>
          <w:b/>
          <w:bCs/>
          <w:sz w:val="28"/>
          <w:szCs w:val="28"/>
        </w:rPr>
        <w:t>PROTOKÓŁ KONTROLI n</w:t>
      </w:r>
      <w:r w:rsidR="00EF22D8" w:rsidRPr="00A8094A">
        <w:rPr>
          <w:rFonts w:ascii="Bookman Old Style" w:hAnsi="Bookman Old Style" w:cs="Bookman Old Style"/>
          <w:b/>
          <w:bCs/>
          <w:sz w:val="28"/>
          <w:szCs w:val="28"/>
        </w:rPr>
        <w:t>r</w:t>
      </w:r>
      <w:r w:rsidR="00EF22D8" w:rsidRPr="00A8094A">
        <w:rPr>
          <w:rFonts w:ascii="Bookman Old Style" w:hAnsi="Bookman Old Style" w:cs="Bookman Old Style"/>
        </w:rPr>
        <w:t xml:space="preserve"> ......................</w:t>
      </w:r>
    </w:p>
    <w:p w14:paraId="14A9416E" w14:textId="77777777" w:rsidR="00EF22D8" w:rsidRPr="00A8094A" w:rsidRDefault="00EF22D8" w:rsidP="00A003A6">
      <w:pPr>
        <w:ind w:right="-108"/>
        <w:jc w:val="center"/>
        <w:rPr>
          <w:rFonts w:ascii="Bookman Old Style" w:hAnsi="Bookman Old Style" w:cs="Bookman Old Style"/>
          <w:sz w:val="18"/>
          <w:szCs w:val="18"/>
        </w:rPr>
      </w:pPr>
    </w:p>
    <w:p w14:paraId="3C3FE0F8" w14:textId="77777777" w:rsidR="00EF22D8" w:rsidRPr="00A8094A" w:rsidRDefault="00A86BE2" w:rsidP="004764FD">
      <w:pPr>
        <w:spacing w:line="360" w:lineRule="auto"/>
        <w:ind w:right="-108"/>
        <w:jc w:val="both"/>
        <w:rPr>
          <w:rFonts w:ascii="Bookman Old Style" w:hAnsi="Bookman Old Style" w:cs="Bookman Old Style"/>
          <w:sz w:val="22"/>
          <w:szCs w:val="22"/>
        </w:rPr>
      </w:pPr>
      <w:r w:rsidRPr="00A8094A">
        <w:rPr>
          <w:rFonts w:ascii="Bookman Old Style" w:hAnsi="Bookman Old Style" w:cs="Bookman Old Style"/>
          <w:sz w:val="22"/>
          <w:szCs w:val="22"/>
        </w:rPr>
        <w:t>prze</w:t>
      </w:r>
      <w:r w:rsidR="00EF22D8" w:rsidRPr="00A8094A">
        <w:rPr>
          <w:rFonts w:ascii="Bookman Old Style" w:hAnsi="Bookman Old Style" w:cs="Bookman Old Style"/>
          <w:sz w:val="22"/>
          <w:szCs w:val="22"/>
        </w:rPr>
        <w:t>prowadzonej na podstawie upoważnienia Powiatowego Lekarza We</w:t>
      </w:r>
      <w:r w:rsidR="00F52307" w:rsidRPr="00A8094A">
        <w:rPr>
          <w:rFonts w:ascii="Bookman Old Style" w:hAnsi="Bookman Old Style" w:cs="Bookman Old Style"/>
          <w:sz w:val="22"/>
          <w:szCs w:val="22"/>
        </w:rPr>
        <w:t xml:space="preserve">terynarii </w:t>
      </w:r>
      <w:r w:rsidR="00F52307" w:rsidRPr="00A8094A">
        <w:rPr>
          <w:rFonts w:ascii="Bookman Old Style" w:hAnsi="Bookman Old Style" w:cs="Bookman Old Style"/>
          <w:sz w:val="22"/>
          <w:szCs w:val="22"/>
        </w:rPr>
        <w:br/>
        <w:t>w …………………………………………</w:t>
      </w:r>
      <w:r w:rsidR="00EF22D8" w:rsidRPr="00A8094A">
        <w:rPr>
          <w:rFonts w:ascii="Bookman Old Style" w:hAnsi="Bookman Old Style" w:cs="Bookman Old Style"/>
          <w:sz w:val="22"/>
          <w:szCs w:val="22"/>
        </w:rPr>
        <w:t xml:space="preserve"> z dnia …………</w:t>
      </w:r>
      <w:r w:rsidR="00AD4C1A" w:rsidRPr="00A8094A">
        <w:rPr>
          <w:rFonts w:ascii="Bookman Old Style" w:hAnsi="Bookman Old Style" w:cs="Bookman Old Style"/>
          <w:sz w:val="22"/>
          <w:szCs w:val="22"/>
        </w:rPr>
        <w:t>.</w:t>
      </w:r>
      <w:r w:rsidR="00EF22D8" w:rsidRPr="00A8094A">
        <w:rPr>
          <w:rFonts w:ascii="Bookman Old Style" w:hAnsi="Bookman Old Style" w:cs="Bookman Old Style"/>
          <w:sz w:val="22"/>
          <w:szCs w:val="22"/>
        </w:rPr>
        <w:t>………… nr …………</w:t>
      </w:r>
      <w:r w:rsidR="00AD4C1A" w:rsidRPr="00A8094A">
        <w:rPr>
          <w:rFonts w:ascii="Bookman Old Style" w:hAnsi="Bookman Old Style" w:cs="Bookman Old Style"/>
          <w:sz w:val="22"/>
          <w:szCs w:val="22"/>
        </w:rPr>
        <w:t>....................</w:t>
      </w:r>
      <w:r w:rsidR="004764FD" w:rsidRPr="00A8094A">
        <w:rPr>
          <w:rFonts w:ascii="Bookman Old Style" w:hAnsi="Bookman Old Style" w:cs="Bookman Old Style"/>
          <w:sz w:val="22"/>
          <w:szCs w:val="22"/>
        </w:rPr>
        <w:t>…………</w:t>
      </w:r>
      <w:r w:rsidR="00F52307" w:rsidRPr="00A8094A">
        <w:rPr>
          <w:rFonts w:ascii="Bookman Old Style" w:hAnsi="Bookman Old Style" w:cs="Bookman Old Style"/>
          <w:sz w:val="22"/>
          <w:szCs w:val="22"/>
        </w:rPr>
        <w:t>……..</w:t>
      </w:r>
    </w:p>
    <w:p w14:paraId="79A652EC" w14:textId="77777777" w:rsidR="00EF22D8" w:rsidRPr="00A8094A" w:rsidRDefault="00EF22D8" w:rsidP="004764FD">
      <w:pPr>
        <w:pStyle w:val="Tekstpodstawowy"/>
        <w:spacing w:before="240" w:line="271" w:lineRule="auto"/>
        <w:ind w:right="-108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A8094A">
        <w:rPr>
          <w:rFonts w:ascii="Bookman Old Style" w:hAnsi="Bookman Old Style" w:cs="Bookman Old Style"/>
          <w:b/>
          <w:bCs/>
          <w:sz w:val="22"/>
          <w:szCs w:val="22"/>
        </w:rPr>
        <w:t>Czynności kontrolne poprzedzono okazaniem legitymacji służbowej oraz upoważnien</w:t>
      </w:r>
      <w:r w:rsidR="004764FD" w:rsidRPr="00A8094A">
        <w:rPr>
          <w:rFonts w:ascii="Bookman Old Style" w:hAnsi="Bookman Old Style" w:cs="Bookman Old Style"/>
          <w:b/>
          <w:bCs/>
          <w:sz w:val="22"/>
          <w:szCs w:val="22"/>
        </w:rPr>
        <w:t>ia do przeprowadzenia kontroli.</w:t>
      </w:r>
    </w:p>
    <w:p w14:paraId="7CC816DA" w14:textId="77777777" w:rsidR="00EF22D8" w:rsidRPr="00A8094A" w:rsidRDefault="00EF22D8" w:rsidP="00607112">
      <w:pPr>
        <w:pStyle w:val="Tekstpodstawowy"/>
        <w:spacing w:line="240" w:lineRule="exact"/>
        <w:jc w:val="both"/>
        <w:rPr>
          <w:rFonts w:ascii="Bookman Old Style" w:hAnsi="Bookman Old Style" w:cs="Bookman Old Style"/>
          <w:sz w:val="18"/>
          <w:szCs w:val="18"/>
        </w:rPr>
      </w:pPr>
      <w:r w:rsidRPr="00A8094A">
        <w:rPr>
          <w:rFonts w:ascii="Bookman Old Style" w:hAnsi="Bookman Old Style" w:cs="Bookman Old Style"/>
          <w:sz w:val="18"/>
          <w:szCs w:val="18"/>
        </w:rPr>
        <w:t>Niniejszy protokół jest przeznaczony do dokumentowania kontroli wymaga</w:t>
      </w:r>
      <w:r w:rsidR="00E53295" w:rsidRPr="00A8094A">
        <w:rPr>
          <w:rFonts w:ascii="Bookman Old Style" w:hAnsi="Bookman Old Style" w:cs="Bookman Old Style"/>
          <w:sz w:val="18"/>
          <w:szCs w:val="18"/>
        </w:rPr>
        <w:t>ń</w:t>
      </w:r>
      <w:r w:rsidRPr="00A8094A">
        <w:rPr>
          <w:rFonts w:ascii="Bookman Old Style" w:hAnsi="Bookman Old Style" w:cs="Bookman Old Style"/>
          <w:sz w:val="18"/>
          <w:szCs w:val="18"/>
        </w:rPr>
        <w:t xml:space="preserve"> zawarty</w:t>
      </w:r>
      <w:r w:rsidR="00E53295" w:rsidRPr="00A8094A">
        <w:rPr>
          <w:rFonts w:ascii="Bookman Old Style" w:hAnsi="Bookman Old Style" w:cs="Bookman Old Style"/>
          <w:sz w:val="18"/>
          <w:szCs w:val="18"/>
        </w:rPr>
        <w:t>ch</w:t>
      </w:r>
      <w:r w:rsidRPr="00A8094A">
        <w:rPr>
          <w:rFonts w:ascii="Bookman Old Style" w:hAnsi="Bookman Old Style" w:cs="Bookman Old Style"/>
          <w:sz w:val="18"/>
          <w:szCs w:val="18"/>
        </w:rPr>
        <w:t xml:space="preserve"> w:</w:t>
      </w:r>
    </w:p>
    <w:p w14:paraId="2321916C" w14:textId="71168A01" w:rsidR="00F52307" w:rsidRPr="00A8094A" w:rsidRDefault="00F52307" w:rsidP="00607112">
      <w:pPr>
        <w:pStyle w:val="Tekstpodstawowy"/>
        <w:numPr>
          <w:ilvl w:val="0"/>
          <w:numId w:val="13"/>
        </w:numPr>
        <w:spacing w:line="240" w:lineRule="exact"/>
        <w:jc w:val="both"/>
        <w:rPr>
          <w:rFonts w:ascii="Bookman Old Style" w:hAnsi="Bookman Old Style" w:cs="Bookman Old Style"/>
          <w:sz w:val="18"/>
          <w:szCs w:val="18"/>
        </w:rPr>
      </w:pPr>
      <w:r w:rsidRPr="00A8094A">
        <w:rPr>
          <w:rFonts w:ascii="Bookman Old Style" w:hAnsi="Bookman Old Style" w:cs="Bookman Old Style"/>
          <w:sz w:val="18"/>
          <w:szCs w:val="18"/>
        </w:rPr>
        <w:t xml:space="preserve">ustawie z dnia 29 stycznia 2004 r. o Inspekcji Weterynaryjnej </w:t>
      </w:r>
      <w:r w:rsidR="00424D25" w:rsidRPr="00A8094A">
        <w:rPr>
          <w:rFonts w:ascii="Bookman Old Style" w:hAnsi="Bookman Old Style" w:cs="Bookman Old Style"/>
          <w:sz w:val="18"/>
          <w:szCs w:val="18"/>
        </w:rPr>
        <w:t>(Dz.U. z 2021 r. poz. 306)</w:t>
      </w:r>
      <w:r w:rsidR="00BF7D24" w:rsidRPr="00A8094A">
        <w:rPr>
          <w:rFonts w:ascii="Bookman Old Style" w:hAnsi="Bookman Old Style" w:cs="Bookman Old Style"/>
          <w:sz w:val="18"/>
          <w:szCs w:val="18"/>
        </w:rPr>
        <w:t>,</w:t>
      </w:r>
    </w:p>
    <w:p w14:paraId="59D4A92F" w14:textId="0480E543" w:rsidR="00C832D4" w:rsidRPr="00A8094A" w:rsidRDefault="00F52307" w:rsidP="00607112">
      <w:pPr>
        <w:pStyle w:val="Tekstpodstawowy"/>
        <w:numPr>
          <w:ilvl w:val="0"/>
          <w:numId w:val="13"/>
        </w:numPr>
        <w:spacing w:line="240" w:lineRule="exact"/>
        <w:jc w:val="both"/>
        <w:rPr>
          <w:rFonts w:ascii="Bookman Old Style" w:hAnsi="Bookman Old Style" w:cs="Bookman Old Style"/>
          <w:sz w:val="18"/>
          <w:szCs w:val="18"/>
        </w:rPr>
      </w:pPr>
      <w:r w:rsidRPr="00A8094A">
        <w:rPr>
          <w:rFonts w:ascii="Bookman Old Style" w:hAnsi="Bookman Old Style" w:cs="Bookman Old Style"/>
          <w:sz w:val="18"/>
          <w:szCs w:val="18"/>
        </w:rPr>
        <w:t>u</w:t>
      </w:r>
      <w:r w:rsidR="00C832D4" w:rsidRPr="00A8094A">
        <w:rPr>
          <w:rFonts w:ascii="Bookman Old Style" w:hAnsi="Bookman Old Style" w:cs="Bookman Old Style"/>
          <w:sz w:val="18"/>
          <w:szCs w:val="18"/>
        </w:rPr>
        <w:t>stawie z dnia 11 marca 2004 r. o ochronie zdrowia zwierząt oraz zwalc</w:t>
      </w:r>
      <w:r w:rsidRPr="00A8094A">
        <w:rPr>
          <w:rFonts w:ascii="Bookman Old Style" w:hAnsi="Bookman Old Style" w:cs="Bookman Old Style"/>
          <w:sz w:val="18"/>
          <w:szCs w:val="18"/>
        </w:rPr>
        <w:t>za</w:t>
      </w:r>
      <w:r w:rsidR="00C832D4" w:rsidRPr="00A8094A">
        <w:rPr>
          <w:rFonts w:ascii="Bookman Old Style" w:hAnsi="Bookman Old Style" w:cs="Bookman Old Style"/>
          <w:sz w:val="18"/>
          <w:szCs w:val="18"/>
        </w:rPr>
        <w:t xml:space="preserve">niu chorób zakaźnych zwierząt (Dz. U. z </w:t>
      </w:r>
      <w:r w:rsidR="00FA17E8" w:rsidRPr="00A8094A">
        <w:rPr>
          <w:rFonts w:ascii="Bookman Old Style" w:hAnsi="Bookman Old Style" w:cs="Bookman Old Style"/>
          <w:sz w:val="18"/>
          <w:szCs w:val="18"/>
        </w:rPr>
        <w:t>20</w:t>
      </w:r>
      <w:r w:rsidR="00DF4FF2" w:rsidRPr="00A8094A">
        <w:rPr>
          <w:rFonts w:ascii="Bookman Old Style" w:hAnsi="Bookman Old Style" w:cs="Bookman Old Style"/>
          <w:sz w:val="18"/>
          <w:szCs w:val="18"/>
        </w:rPr>
        <w:t>20 r</w:t>
      </w:r>
      <w:r w:rsidR="00C832D4" w:rsidRPr="00A8094A">
        <w:rPr>
          <w:rFonts w:ascii="Bookman Old Style" w:hAnsi="Bookman Old Style" w:cs="Bookman Old Style"/>
          <w:sz w:val="18"/>
          <w:szCs w:val="18"/>
        </w:rPr>
        <w:t>. poz. </w:t>
      </w:r>
      <w:r w:rsidR="00FA17E8" w:rsidRPr="00A8094A">
        <w:rPr>
          <w:rFonts w:ascii="Bookman Old Style" w:hAnsi="Bookman Old Style" w:cs="Bookman Old Style"/>
          <w:sz w:val="18"/>
          <w:szCs w:val="18"/>
        </w:rPr>
        <w:t>1</w:t>
      </w:r>
      <w:r w:rsidR="00DF4FF2" w:rsidRPr="00A8094A">
        <w:rPr>
          <w:rFonts w:ascii="Bookman Old Style" w:hAnsi="Bookman Old Style" w:cs="Bookman Old Style"/>
          <w:sz w:val="18"/>
          <w:szCs w:val="18"/>
        </w:rPr>
        <w:t>421),</w:t>
      </w:r>
    </w:p>
    <w:p w14:paraId="4E6B5ED1" w14:textId="7F642630" w:rsidR="00C832D4" w:rsidRPr="00A8094A" w:rsidRDefault="00C832D4" w:rsidP="00607112">
      <w:pPr>
        <w:pStyle w:val="Tekstpodstawowy"/>
        <w:numPr>
          <w:ilvl w:val="0"/>
          <w:numId w:val="13"/>
        </w:numPr>
        <w:autoSpaceDE/>
        <w:autoSpaceDN/>
        <w:adjustRightInd/>
        <w:spacing w:line="240" w:lineRule="exact"/>
        <w:jc w:val="both"/>
        <w:rPr>
          <w:rFonts w:ascii="Bookman Old Style" w:hAnsi="Bookman Old Style" w:cs="Bookman Old Style"/>
          <w:sz w:val="18"/>
          <w:szCs w:val="18"/>
        </w:rPr>
      </w:pPr>
      <w:r w:rsidRPr="00A8094A">
        <w:rPr>
          <w:rFonts w:ascii="Bookman Old Style" w:hAnsi="Bookman Old Style" w:cs="Bookman Old Style"/>
          <w:sz w:val="18"/>
          <w:szCs w:val="18"/>
        </w:rPr>
        <w:t>ustawie z dnia 21 sierpnia 1997r. o ochronie zwierząt (Dz. U. z 20</w:t>
      </w:r>
      <w:r w:rsidR="00DF4FF2" w:rsidRPr="00A8094A">
        <w:rPr>
          <w:rFonts w:ascii="Bookman Old Style" w:hAnsi="Bookman Old Style" w:cs="Bookman Old Style"/>
          <w:sz w:val="18"/>
          <w:szCs w:val="18"/>
        </w:rPr>
        <w:t>20</w:t>
      </w:r>
      <w:r w:rsidRPr="00A8094A">
        <w:rPr>
          <w:rFonts w:ascii="Bookman Old Style" w:hAnsi="Bookman Old Style" w:cs="Bookman Old Style"/>
          <w:sz w:val="18"/>
          <w:szCs w:val="18"/>
        </w:rPr>
        <w:t xml:space="preserve"> poz.</w:t>
      </w:r>
      <w:r w:rsidR="00B530DC" w:rsidRPr="00A8094A">
        <w:rPr>
          <w:rFonts w:ascii="Bookman Old Style" w:hAnsi="Bookman Old Style" w:cs="Bookman Old Style"/>
          <w:sz w:val="18"/>
          <w:szCs w:val="18"/>
        </w:rPr>
        <w:t xml:space="preserve"> </w:t>
      </w:r>
      <w:r w:rsidR="00DF4FF2" w:rsidRPr="00A8094A">
        <w:rPr>
          <w:rFonts w:ascii="Bookman Old Style" w:hAnsi="Bookman Old Style" w:cs="Bookman Old Style"/>
          <w:sz w:val="18"/>
          <w:szCs w:val="18"/>
        </w:rPr>
        <w:t>638</w:t>
      </w:r>
      <w:r w:rsidRPr="00A8094A">
        <w:rPr>
          <w:rFonts w:ascii="Bookman Old Style" w:hAnsi="Bookman Old Style" w:cs="Bookman Old Style"/>
          <w:sz w:val="18"/>
          <w:szCs w:val="18"/>
        </w:rPr>
        <w:t>),</w:t>
      </w:r>
    </w:p>
    <w:p w14:paraId="0821639A" w14:textId="14A165AE" w:rsidR="00C832D4" w:rsidRPr="00A8094A" w:rsidRDefault="00C832D4" w:rsidP="00F47858">
      <w:pPr>
        <w:pStyle w:val="Tekstpodstawowy"/>
        <w:numPr>
          <w:ilvl w:val="0"/>
          <w:numId w:val="13"/>
        </w:numPr>
        <w:autoSpaceDE/>
        <w:autoSpaceDN/>
        <w:adjustRightInd/>
        <w:spacing w:line="240" w:lineRule="exact"/>
        <w:jc w:val="both"/>
        <w:rPr>
          <w:rFonts w:ascii="Bookman Old Style" w:hAnsi="Bookman Old Style" w:cs="Bookman Old Style"/>
          <w:sz w:val="18"/>
          <w:szCs w:val="18"/>
        </w:rPr>
      </w:pPr>
      <w:r w:rsidRPr="00A8094A">
        <w:rPr>
          <w:rFonts w:ascii="Bookman Old Style" w:hAnsi="Bookman Old Style" w:cs="Bookman Old Style"/>
          <w:sz w:val="18"/>
          <w:szCs w:val="18"/>
        </w:rPr>
        <w:t xml:space="preserve">ustawie z dnia 2 kwietnia 2004r. o systemie identyfikacji i rejestracji zwierząt </w:t>
      </w:r>
      <w:r w:rsidR="00F47858" w:rsidRPr="00A8094A">
        <w:rPr>
          <w:rFonts w:ascii="Bookman Old Style" w:hAnsi="Bookman Old Style" w:cs="Bookman Old Style"/>
          <w:sz w:val="18"/>
          <w:szCs w:val="18"/>
        </w:rPr>
        <w:t>(Dz. U. z 2020 r. poz. 2001),</w:t>
      </w:r>
    </w:p>
    <w:p w14:paraId="03F6BF19" w14:textId="2A8F40D4" w:rsidR="00BF7D24" w:rsidRPr="00A8094A" w:rsidRDefault="00BF7D24" w:rsidP="001108EE">
      <w:pPr>
        <w:pStyle w:val="Tekstpodstawowy"/>
        <w:numPr>
          <w:ilvl w:val="0"/>
          <w:numId w:val="13"/>
        </w:numPr>
        <w:autoSpaceDE/>
        <w:autoSpaceDN/>
        <w:adjustRightInd/>
        <w:spacing w:line="240" w:lineRule="exact"/>
        <w:jc w:val="both"/>
        <w:rPr>
          <w:rFonts w:ascii="Bookman Old Style" w:hAnsi="Bookman Old Style" w:cs="Bookman Old Style"/>
          <w:sz w:val="18"/>
          <w:szCs w:val="18"/>
        </w:rPr>
      </w:pPr>
      <w:r w:rsidRPr="00A8094A">
        <w:rPr>
          <w:rFonts w:ascii="Bookman Old Style" w:hAnsi="Bookman Old Style" w:cs="Bookman Old Style"/>
          <w:sz w:val="18"/>
          <w:szCs w:val="18"/>
        </w:rPr>
        <w:t xml:space="preserve">rozporządzeniu Ministra Rolnictwa i Rozwoju Wsi z dnia </w:t>
      </w:r>
      <w:r w:rsidR="005B7BC4" w:rsidRPr="00A8094A">
        <w:rPr>
          <w:rFonts w:ascii="Bookman Old Style" w:hAnsi="Bookman Old Style" w:cs="Bookman Old Style"/>
          <w:sz w:val="18"/>
          <w:szCs w:val="18"/>
        </w:rPr>
        <w:t>12 grudnia 2018 r.</w:t>
      </w:r>
      <w:r w:rsidRPr="00A8094A">
        <w:rPr>
          <w:rFonts w:ascii="Bookman Old Style" w:hAnsi="Bookman Old Style" w:cs="Bookman Old Style"/>
          <w:sz w:val="18"/>
          <w:szCs w:val="18"/>
        </w:rPr>
        <w:t xml:space="preserve"> w sprawie księgi rejestracji bydła, świń, owiec lub kóz (Dz.U. z </w:t>
      </w:r>
      <w:r w:rsidR="001108EE" w:rsidRPr="00A8094A">
        <w:rPr>
          <w:rFonts w:ascii="Bookman Old Style" w:hAnsi="Bookman Old Style" w:cs="Bookman Old Style"/>
          <w:sz w:val="18"/>
          <w:szCs w:val="18"/>
        </w:rPr>
        <w:t>2018 r. poz. 2505),</w:t>
      </w:r>
    </w:p>
    <w:p w14:paraId="2C0DE5BE" w14:textId="77777777" w:rsidR="00C832D4" w:rsidRPr="00A8094A" w:rsidRDefault="00C832D4" w:rsidP="00607112">
      <w:pPr>
        <w:pStyle w:val="Tekstpodstawowy"/>
        <w:numPr>
          <w:ilvl w:val="0"/>
          <w:numId w:val="13"/>
        </w:numPr>
        <w:spacing w:line="240" w:lineRule="exact"/>
        <w:jc w:val="both"/>
        <w:rPr>
          <w:rFonts w:ascii="Bookman Old Style" w:hAnsi="Bookman Old Style" w:cs="Bookman Old Style"/>
          <w:sz w:val="18"/>
          <w:szCs w:val="18"/>
        </w:rPr>
      </w:pPr>
      <w:r w:rsidRPr="00A8094A">
        <w:rPr>
          <w:rFonts w:ascii="Bookman Old Style" w:hAnsi="Bookman Old Style" w:cs="Bookman Old Style"/>
          <w:sz w:val="18"/>
          <w:szCs w:val="18"/>
        </w:rPr>
        <w:t>rozporządzeniu Ministra Rolnictwa i Rozwoju Wsi z dnia 18 września 2003 r. w sprawie szczegółowych warunków weterynaryjnych, jakie muszą spełniać gospodarstwa w przypadku, gdy zwierzęta lub środki spożywcze pochodzenia zwierzęcego pochodzące z tych gospodarstw są wprowadzane na rynek</w:t>
      </w:r>
      <w:r w:rsidR="00DF0DD3" w:rsidRPr="00A8094A">
        <w:rPr>
          <w:rFonts w:ascii="Bookman Old Style" w:hAnsi="Bookman Old Style" w:cs="Bookman Old Style"/>
          <w:sz w:val="18"/>
          <w:szCs w:val="18"/>
        </w:rPr>
        <w:t xml:space="preserve"> </w:t>
      </w:r>
      <w:r w:rsidRPr="00A8094A">
        <w:rPr>
          <w:rFonts w:ascii="Bookman Old Style" w:hAnsi="Bookman Old Style" w:cs="Bookman Old Style"/>
          <w:sz w:val="18"/>
          <w:szCs w:val="18"/>
        </w:rPr>
        <w:t xml:space="preserve">(Dz. U. </w:t>
      </w:r>
      <w:r w:rsidR="00A32583" w:rsidRPr="00A8094A">
        <w:rPr>
          <w:rFonts w:ascii="Bookman Old Style" w:hAnsi="Bookman Old Style" w:cs="Bookman Old Style"/>
          <w:sz w:val="18"/>
          <w:szCs w:val="18"/>
        </w:rPr>
        <w:t xml:space="preserve">z 2003 r. </w:t>
      </w:r>
      <w:r w:rsidRPr="00A8094A">
        <w:rPr>
          <w:rFonts w:ascii="Bookman Old Style" w:hAnsi="Bookman Old Style" w:cs="Bookman Old Style"/>
          <w:sz w:val="18"/>
          <w:szCs w:val="18"/>
        </w:rPr>
        <w:t>Nr 168, poz. 1643),</w:t>
      </w:r>
    </w:p>
    <w:p w14:paraId="2C3384B0" w14:textId="3DDCC9CB" w:rsidR="00C832D4" w:rsidRPr="00A8094A" w:rsidRDefault="00C832D4" w:rsidP="00607112">
      <w:pPr>
        <w:pStyle w:val="Tekstpodstawowy"/>
        <w:numPr>
          <w:ilvl w:val="0"/>
          <w:numId w:val="13"/>
        </w:numPr>
        <w:autoSpaceDE/>
        <w:autoSpaceDN/>
        <w:adjustRightInd/>
        <w:spacing w:line="240" w:lineRule="exact"/>
        <w:jc w:val="both"/>
        <w:rPr>
          <w:rFonts w:ascii="Bookman Old Style" w:hAnsi="Bookman Old Style" w:cs="Bookman Old Style"/>
          <w:sz w:val="18"/>
          <w:szCs w:val="18"/>
        </w:rPr>
      </w:pPr>
      <w:r w:rsidRPr="00A8094A">
        <w:rPr>
          <w:rFonts w:ascii="Bookman Old Style" w:hAnsi="Bookman Old Style" w:cs="Bookman Old Style"/>
          <w:sz w:val="18"/>
          <w:szCs w:val="18"/>
        </w:rPr>
        <w:t xml:space="preserve">rozporządzeniu Ministra Rolnictwa i Rozwoju Wsi z dnia </w:t>
      </w:r>
      <w:r w:rsidR="00A86BE2" w:rsidRPr="00A8094A">
        <w:rPr>
          <w:rFonts w:ascii="Bookman Old Style" w:hAnsi="Bookman Old Style" w:cs="Bookman Old Style"/>
          <w:sz w:val="18"/>
          <w:szCs w:val="18"/>
        </w:rPr>
        <w:t>6 maja 2015 r. w sprawie środków podejmowanych w</w:t>
      </w:r>
      <w:r w:rsidR="005B7BC4" w:rsidRPr="00A8094A">
        <w:rPr>
          <w:rFonts w:ascii="Bookman Old Style" w:hAnsi="Bookman Old Style" w:cs="Bookman Old Style"/>
          <w:sz w:val="18"/>
          <w:szCs w:val="18"/>
        </w:rPr>
        <w:t> </w:t>
      </w:r>
      <w:r w:rsidR="00A86BE2" w:rsidRPr="00A8094A">
        <w:rPr>
          <w:rFonts w:ascii="Bookman Old Style" w:hAnsi="Bookman Old Style" w:cs="Bookman Old Style"/>
          <w:sz w:val="18"/>
          <w:szCs w:val="18"/>
        </w:rPr>
        <w:t>związku z wystąpieniem afrykańskiego pomoru świń (Dz. U. z 2018 r. poz. 290</w:t>
      </w:r>
      <w:r w:rsidR="00371145" w:rsidRPr="00A8094A">
        <w:rPr>
          <w:rFonts w:ascii="Bookman Old Style" w:hAnsi="Bookman Old Style" w:cs="Bookman Old Style"/>
          <w:sz w:val="18"/>
          <w:szCs w:val="18"/>
        </w:rPr>
        <w:t xml:space="preserve"> z p</w:t>
      </w:r>
      <w:r w:rsidR="00445AD4" w:rsidRPr="00A8094A">
        <w:rPr>
          <w:rFonts w:ascii="Bookman Old Style" w:hAnsi="Bookman Old Style" w:cs="Bookman Old Style"/>
          <w:sz w:val="18"/>
          <w:szCs w:val="18"/>
        </w:rPr>
        <w:t>ó</w:t>
      </w:r>
      <w:r w:rsidR="00371145" w:rsidRPr="00A8094A">
        <w:rPr>
          <w:rFonts w:ascii="Bookman Old Style" w:hAnsi="Bookman Old Style" w:cs="Bookman Old Style"/>
          <w:sz w:val="18"/>
          <w:szCs w:val="18"/>
        </w:rPr>
        <w:t>ź</w:t>
      </w:r>
      <w:r w:rsidR="00FA17E8" w:rsidRPr="00A8094A">
        <w:rPr>
          <w:rFonts w:ascii="Bookman Old Style" w:hAnsi="Bookman Old Style" w:cs="Bookman Old Style"/>
          <w:sz w:val="18"/>
          <w:szCs w:val="18"/>
        </w:rPr>
        <w:t>n. zm.</w:t>
      </w:r>
      <w:r w:rsidR="00A86BE2" w:rsidRPr="00A8094A">
        <w:rPr>
          <w:rFonts w:ascii="Bookman Old Style" w:hAnsi="Bookman Old Style" w:cs="Bookman Old Style"/>
          <w:sz w:val="18"/>
          <w:szCs w:val="18"/>
        </w:rPr>
        <w:t>),</w:t>
      </w:r>
    </w:p>
    <w:p w14:paraId="5A36409E" w14:textId="00C6A87E" w:rsidR="00397725" w:rsidRPr="00A8094A" w:rsidRDefault="00397725" w:rsidP="00607112">
      <w:pPr>
        <w:pStyle w:val="Tekstpodstawowy"/>
        <w:numPr>
          <w:ilvl w:val="0"/>
          <w:numId w:val="13"/>
        </w:numPr>
        <w:autoSpaceDE/>
        <w:autoSpaceDN/>
        <w:adjustRightInd/>
        <w:spacing w:line="240" w:lineRule="exact"/>
        <w:jc w:val="both"/>
        <w:rPr>
          <w:rFonts w:ascii="Bookman Old Style" w:hAnsi="Bookman Old Style" w:cs="Bookman Old Style"/>
          <w:sz w:val="18"/>
          <w:szCs w:val="18"/>
        </w:rPr>
      </w:pPr>
      <w:r w:rsidRPr="00A8094A">
        <w:rPr>
          <w:rFonts w:ascii="Bookman Old Style" w:hAnsi="Bookman Old Style" w:cs="Bookman Old Style"/>
          <w:sz w:val="18"/>
          <w:szCs w:val="18"/>
        </w:rPr>
        <w:t>rozporządzeniu Wykonawcz</w:t>
      </w:r>
      <w:r w:rsidR="00623704">
        <w:rPr>
          <w:rFonts w:ascii="Bookman Old Style" w:hAnsi="Bookman Old Style" w:cs="Bookman Old Style"/>
          <w:sz w:val="18"/>
          <w:szCs w:val="18"/>
        </w:rPr>
        <w:t>ym</w:t>
      </w:r>
      <w:r w:rsidRPr="00A8094A">
        <w:rPr>
          <w:rFonts w:ascii="Bookman Old Style" w:hAnsi="Bookman Old Style" w:cs="Bookman Old Style"/>
          <w:sz w:val="18"/>
          <w:szCs w:val="18"/>
        </w:rPr>
        <w:t xml:space="preserve"> Komisji Nr 2021/605/UE z dnia 7 kwietnia 2021r. ustanawiającym szczególne środki zwalczania afrykańskiego pomoru świń, (Dz. U. UE L </w:t>
      </w:r>
      <w:r w:rsidR="00623704">
        <w:rPr>
          <w:rFonts w:ascii="Bookman Old Style" w:hAnsi="Bookman Old Style" w:cs="Bookman Old Style"/>
          <w:sz w:val="18"/>
          <w:szCs w:val="18"/>
        </w:rPr>
        <w:t xml:space="preserve">Nr </w:t>
      </w:r>
      <w:r w:rsidRPr="00A8094A">
        <w:rPr>
          <w:rFonts w:ascii="Bookman Old Style" w:hAnsi="Bookman Old Style" w:cs="Bookman Old Style"/>
          <w:sz w:val="18"/>
          <w:szCs w:val="18"/>
        </w:rPr>
        <w:t>129</w:t>
      </w:r>
      <w:r w:rsidR="00623704">
        <w:rPr>
          <w:rFonts w:ascii="Bookman Old Style" w:hAnsi="Bookman Old Style" w:cs="Bookman Old Style"/>
          <w:sz w:val="18"/>
          <w:szCs w:val="18"/>
        </w:rPr>
        <w:t xml:space="preserve">, str. </w:t>
      </w:r>
      <w:r w:rsidRPr="00A8094A">
        <w:rPr>
          <w:rFonts w:ascii="Bookman Old Style" w:hAnsi="Bookman Old Style" w:cs="Bookman Old Style"/>
          <w:sz w:val="18"/>
          <w:szCs w:val="18"/>
        </w:rPr>
        <w:t>1),</w:t>
      </w:r>
    </w:p>
    <w:p w14:paraId="21A1E926" w14:textId="603A99F3" w:rsidR="00B961B5" w:rsidRPr="00A8094A" w:rsidRDefault="00C832D4" w:rsidP="00472C50">
      <w:pPr>
        <w:pStyle w:val="Tekstpodstawowy"/>
        <w:numPr>
          <w:ilvl w:val="0"/>
          <w:numId w:val="13"/>
        </w:numPr>
        <w:autoSpaceDE/>
        <w:autoSpaceDN/>
        <w:adjustRightInd/>
        <w:spacing w:line="240" w:lineRule="exact"/>
        <w:jc w:val="both"/>
        <w:rPr>
          <w:rFonts w:ascii="Bookman Old Style" w:hAnsi="Bookman Old Style" w:cs="Bookman Old Style"/>
          <w:sz w:val="18"/>
          <w:szCs w:val="18"/>
        </w:rPr>
      </w:pPr>
      <w:r w:rsidRPr="00A8094A">
        <w:rPr>
          <w:rFonts w:ascii="Bookman Old Style" w:hAnsi="Bookman Old Style" w:cs="Bookman Old Style"/>
          <w:sz w:val="18"/>
          <w:szCs w:val="18"/>
        </w:rPr>
        <w:t xml:space="preserve">rozporządzeniu Parlamentu Europejskiego i Rady (WE) nr 1069/2009 z dnia 21 października 2009 r. </w:t>
      </w:r>
      <w:r w:rsidR="00445AD4" w:rsidRPr="00A8094A">
        <w:rPr>
          <w:rFonts w:ascii="Bookman Old Style" w:hAnsi="Bookman Old Style" w:cs="Bookman Old Style"/>
          <w:sz w:val="18"/>
          <w:szCs w:val="18"/>
        </w:rPr>
        <w:t xml:space="preserve">określającym </w:t>
      </w:r>
      <w:r w:rsidRPr="00A8094A">
        <w:rPr>
          <w:rFonts w:ascii="Bookman Old Style" w:hAnsi="Bookman Old Style" w:cs="Bookman Old Style"/>
          <w:sz w:val="18"/>
          <w:szCs w:val="18"/>
        </w:rPr>
        <w:t>przepisy sanitarne dotyczące produktów ubocznych pochodzenia zwierzęcego, nieprzeznaczonych do spożycia przez ludzi, i uchylające rozporządzenie (WE) nr 1774/2002</w:t>
      </w:r>
      <w:r w:rsidR="00BF7D24" w:rsidRPr="00A8094A">
        <w:rPr>
          <w:rFonts w:ascii="Bookman Old Style" w:hAnsi="Bookman Old Style" w:cs="Bookman Old Style"/>
          <w:sz w:val="18"/>
          <w:szCs w:val="18"/>
        </w:rPr>
        <w:t xml:space="preserve"> (Dz.</w:t>
      </w:r>
      <w:r w:rsidR="00BF7D24" w:rsidRPr="00A8094A">
        <w:t xml:space="preserve"> </w:t>
      </w:r>
      <w:r w:rsidR="00BF7D24" w:rsidRPr="00A8094A">
        <w:rPr>
          <w:rFonts w:ascii="Bookman Old Style" w:hAnsi="Bookman Old Style" w:cs="Bookman Old Style"/>
          <w:sz w:val="18"/>
          <w:szCs w:val="18"/>
        </w:rPr>
        <w:t>Urz.</w:t>
      </w:r>
      <w:r w:rsidR="009E57B4" w:rsidRPr="00A8094A">
        <w:rPr>
          <w:rFonts w:ascii="Bookman Old Style" w:hAnsi="Bookman Old Style" w:cs="Bookman Old Style"/>
          <w:sz w:val="18"/>
          <w:szCs w:val="18"/>
        </w:rPr>
        <w:t xml:space="preserve"> </w:t>
      </w:r>
      <w:r w:rsidR="00BF7D24" w:rsidRPr="00A8094A">
        <w:rPr>
          <w:rFonts w:ascii="Bookman Old Style" w:hAnsi="Bookman Old Style" w:cs="Bookman Old Style"/>
          <w:sz w:val="18"/>
          <w:szCs w:val="18"/>
        </w:rPr>
        <w:t>UE.</w:t>
      </w:r>
      <w:r w:rsidR="009E57B4" w:rsidRPr="00A8094A">
        <w:rPr>
          <w:rFonts w:ascii="Bookman Old Style" w:hAnsi="Bookman Old Style" w:cs="Bookman Old Style"/>
          <w:sz w:val="18"/>
          <w:szCs w:val="18"/>
        </w:rPr>
        <w:t xml:space="preserve"> </w:t>
      </w:r>
      <w:r w:rsidR="00BF7D24" w:rsidRPr="00A8094A">
        <w:rPr>
          <w:rFonts w:ascii="Bookman Old Style" w:hAnsi="Bookman Old Style" w:cs="Bookman Old Style"/>
          <w:sz w:val="18"/>
          <w:szCs w:val="18"/>
        </w:rPr>
        <w:t xml:space="preserve">L </w:t>
      </w:r>
      <w:r w:rsidR="00623704">
        <w:rPr>
          <w:rFonts w:ascii="Bookman Old Style" w:hAnsi="Bookman Old Style" w:cs="Bookman Old Style"/>
          <w:sz w:val="18"/>
          <w:szCs w:val="18"/>
        </w:rPr>
        <w:t xml:space="preserve">Nr </w:t>
      </w:r>
      <w:r w:rsidR="00BF7D24" w:rsidRPr="00A8094A">
        <w:rPr>
          <w:rFonts w:ascii="Bookman Old Style" w:hAnsi="Bookman Old Style" w:cs="Bookman Old Style"/>
          <w:sz w:val="18"/>
          <w:szCs w:val="18"/>
        </w:rPr>
        <w:t>300, str. 1</w:t>
      </w:r>
      <w:r w:rsidR="00112104" w:rsidRPr="00A8094A">
        <w:rPr>
          <w:rFonts w:ascii="Bookman Old Style" w:hAnsi="Bookman Old Style" w:cs="Bookman Old Style"/>
          <w:sz w:val="18"/>
          <w:szCs w:val="18"/>
        </w:rPr>
        <w:t xml:space="preserve"> z późn. zm.</w:t>
      </w:r>
      <w:r w:rsidR="00BF7D24" w:rsidRPr="00A8094A">
        <w:rPr>
          <w:rFonts w:ascii="Bookman Old Style" w:hAnsi="Bookman Old Style" w:cs="Bookman Old Style"/>
          <w:sz w:val="18"/>
          <w:szCs w:val="18"/>
        </w:rPr>
        <w:t>).</w:t>
      </w:r>
    </w:p>
    <w:p w14:paraId="4D0D184F" w14:textId="77777777" w:rsidR="00EF22D8" w:rsidRPr="00A8094A" w:rsidRDefault="00EF22D8" w:rsidP="007E7BC8">
      <w:pPr>
        <w:pStyle w:val="Tekstpodstawowy"/>
        <w:spacing w:before="240" w:line="271" w:lineRule="auto"/>
        <w:jc w:val="center"/>
        <w:rPr>
          <w:rFonts w:ascii="Bookman Old Style" w:hAnsi="Bookman Old Style" w:cs="Bookman Old Style"/>
          <w:b/>
          <w:bCs/>
          <w:spacing w:val="-12"/>
          <w:sz w:val="22"/>
          <w:szCs w:val="22"/>
          <w:u w:val="single"/>
        </w:rPr>
      </w:pPr>
      <w:r w:rsidRPr="00A8094A">
        <w:rPr>
          <w:rFonts w:ascii="Bookman Old Style" w:hAnsi="Bookman Old Style" w:cs="Bookman Old Style"/>
          <w:b/>
          <w:bCs/>
          <w:spacing w:val="-12"/>
          <w:sz w:val="22"/>
          <w:szCs w:val="22"/>
          <w:u w:val="single"/>
        </w:rPr>
        <w:t>Niniejszy protokół może stanowić podstawę do wdrożenia postępowania administracyjnego lub zawiadomienia organów ścigania o popełnieniu przestępstwa lub wykroczenia.</w:t>
      </w:r>
    </w:p>
    <w:p w14:paraId="0A6A68FE" w14:textId="77777777" w:rsidR="009D5CB4" w:rsidRPr="00A8094A" w:rsidRDefault="009D5CB4" w:rsidP="00A003A6">
      <w:pPr>
        <w:pStyle w:val="Tekstpodstawowy"/>
        <w:rPr>
          <w:rFonts w:ascii="Bookman Old Style" w:hAnsi="Bookman Old Style" w:cs="Bookman Old Style"/>
          <w:b/>
          <w:i/>
          <w:iCs/>
          <w:sz w:val="14"/>
          <w:szCs w:val="18"/>
        </w:rPr>
      </w:pPr>
    </w:p>
    <w:tbl>
      <w:tblPr>
        <w:tblW w:w="10632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3"/>
        <w:gridCol w:w="3419"/>
      </w:tblGrid>
      <w:tr w:rsidR="00342BFB" w:rsidRPr="00A8094A" w14:paraId="592AFE91" w14:textId="77777777" w:rsidTr="00342BFB">
        <w:trPr>
          <w:cantSplit/>
          <w:trHeight w:val="180"/>
        </w:trPr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</w:tcPr>
          <w:p w14:paraId="2F4A8708" w14:textId="77777777" w:rsidR="00342BFB" w:rsidRPr="00A8094A" w:rsidRDefault="009672E9" w:rsidP="00342BFB">
            <w:pPr>
              <w:pStyle w:val="Tekstpodstawowy"/>
              <w:jc w:val="center"/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>Informacje</w:t>
            </w:r>
            <w:r w:rsidR="00342BFB" w:rsidRPr="00A8094A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 xml:space="preserve"> podstawowe</w:t>
            </w:r>
            <w:r w:rsidR="00711A52" w:rsidRPr="00A8094A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 xml:space="preserve"> </w:t>
            </w:r>
          </w:p>
        </w:tc>
      </w:tr>
      <w:tr w:rsidR="005B3CC0" w:rsidRPr="00A8094A" w14:paraId="49F38FAD" w14:textId="77777777" w:rsidTr="005B3CC0">
        <w:trPr>
          <w:cantSplit/>
          <w:trHeight w:val="725"/>
        </w:trPr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74F783" w14:textId="77777777" w:rsidR="005B3CC0" w:rsidRPr="00A8094A" w:rsidRDefault="005B3CC0" w:rsidP="002573F2">
            <w:pPr>
              <w:pStyle w:val="Tekstpodstawowy"/>
              <w:rPr>
                <w:rFonts w:ascii="Bookman Old Style" w:eastAsia="Times New Roman" w:hAnsi="Bookman Old Style" w:cs="Bookman Old Style"/>
                <w:sz w:val="18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sz w:val="18"/>
                <w:szCs w:val="20"/>
              </w:rPr>
              <w:t xml:space="preserve">Imię i nazwisko oraz stanowisko służbowe </w:t>
            </w:r>
            <w:r w:rsidR="00445AD4" w:rsidRPr="00A8094A">
              <w:rPr>
                <w:rFonts w:ascii="Bookman Old Style" w:eastAsia="Times New Roman" w:hAnsi="Bookman Old Style" w:cs="Bookman Old Style"/>
                <w:sz w:val="18"/>
                <w:szCs w:val="20"/>
              </w:rPr>
              <w:t>K</w:t>
            </w:r>
            <w:r w:rsidRPr="00A8094A">
              <w:rPr>
                <w:rFonts w:ascii="Bookman Old Style" w:eastAsia="Times New Roman" w:hAnsi="Bookman Old Style" w:cs="Bookman Old Style"/>
                <w:sz w:val="18"/>
                <w:szCs w:val="20"/>
              </w:rPr>
              <w:t>ontrolującego/</w:t>
            </w:r>
            <w:proofErr w:type="spellStart"/>
            <w:r w:rsidRPr="00A8094A">
              <w:rPr>
                <w:rFonts w:ascii="Bookman Old Style" w:eastAsia="Times New Roman" w:hAnsi="Bookman Old Style" w:cs="Bookman Old Style"/>
                <w:sz w:val="18"/>
                <w:szCs w:val="20"/>
              </w:rPr>
              <w:t>yc</w:t>
            </w:r>
            <w:r w:rsidR="00F52307" w:rsidRPr="00A8094A">
              <w:rPr>
                <w:rFonts w:ascii="Bookman Old Style" w:eastAsia="Times New Roman" w:hAnsi="Bookman Old Style" w:cs="Bookman Old Style"/>
                <w:sz w:val="18"/>
                <w:szCs w:val="20"/>
              </w:rPr>
              <w:t>h</w:t>
            </w:r>
            <w:proofErr w:type="spellEnd"/>
            <w:r w:rsidR="00F52307" w:rsidRPr="00A8094A">
              <w:rPr>
                <w:rFonts w:ascii="Bookman Old Style" w:eastAsia="Times New Roman" w:hAnsi="Bookman Old Style" w:cs="Bookman Old Style"/>
                <w:sz w:val="18"/>
                <w:szCs w:val="20"/>
              </w:rPr>
              <w:t xml:space="preserve"> (lub </w:t>
            </w:r>
            <w:r w:rsidR="00001469" w:rsidRPr="00A8094A">
              <w:rPr>
                <w:rFonts w:ascii="Bookman Old Style" w:eastAsia="Times New Roman" w:hAnsi="Bookman Old Style" w:cs="Bookman Old Style"/>
                <w:sz w:val="18"/>
                <w:szCs w:val="20"/>
              </w:rPr>
              <w:t xml:space="preserve">imienna </w:t>
            </w:r>
            <w:r w:rsidR="00F52307" w:rsidRPr="00A8094A">
              <w:rPr>
                <w:rFonts w:ascii="Bookman Old Style" w:eastAsia="Times New Roman" w:hAnsi="Bookman Old Style" w:cs="Bookman Old Style"/>
                <w:sz w:val="18"/>
                <w:szCs w:val="20"/>
              </w:rPr>
              <w:t>pieczątka</w:t>
            </w:r>
            <w:r w:rsidR="00001469" w:rsidRPr="00A8094A">
              <w:rPr>
                <w:rFonts w:ascii="Bookman Old Style" w:eastAsia="Times New Roman" w:hAnsi="Bookman Old Style" w:cs="Bookman Old Style"/>
                <w:sz w:val="18"/>
                <w:szCs w:val="20"/>
              </w:rPr>
              <w:t xml:space="preserve"> </w:t>
            </w:r>
            <w:r w:rsidR="00445AD4" w:rsidRPr="00A8094A">
              <w:rPr>
                <w:rFonts w:ascii="Bookman Old Style" w:eastAsia="Times New Roman" w:hAnsi="Bookman Old Style" w:cs="Bookman Old Style"/>
                <w:sz w:val="18"/>
                <w:szCs w:val="20"/>
              </w:rPr>
              <w:t>K</w:t>
            </w:r>
            <w:r w:rsidR="00001469" w:rsidRPr="00A8094A">
              <w:rPr>
                <w:rFonts w:ascii="Bookman Old Style" w:eastAsia="Times New Roman" w:hAnsi="Bookman Old Style" w:cs="Bookman Old Style"/>
                <w:sz w:val="18"/>
                <w:szCs w:val="20"/>
              </w:rPr>
              <w:t>ontrolującego</w:t>
            </w:r>
            <w:r w:rsidR="00F52307" w:rsidRPr="00A8094A">
              <w:rPr>
                <w:rFonts w:ascii="Bookman Old Style" w:eastAsia="Times New Roman" w:hAnsi="Bookman Old Style" w:cs="Bookman Old Style"/>
                <w:sz w:val="18"/>
                <w:szCs w:val="20"/>
              </w:rPr>
              <w:t xml:space="preserve">): </w:t>
            </w:r>
          </w:p>
          <w:p w14:paraId="5F483993" w14:textId="77777777" w:rsidR="005B3CC0" w:rsidRPr="00A8094A" w:rsidRDefault="005B3CC0" w:rsidP="002573F2">
            <w:pPr>
              <w:pStyle w:val="Tekstpodstawowy"/>
              <w:rPr>
                <w:rFonts w:ascii="Bookman Old Style" w:eastAsia="Times New Roman" w:hAnsi="Bookman Old Style" w:cs="Bookman Old Style"/>
                <w:sz w:val="18"/>
                <w:szCs w:val="20"/>
              </w:rPr>
            </w:pPr>
          </w:p>
          <w:p w14:paraId="70D5A633" w14:textId="77777777" w:rsidR="005B3CC0" w:rsidRPr="00A8094A" w:rsidRDefault="005B3CC0" w:rsidP="002573F2">
            <w:pPr>
              <w:pStyle w:val="Tekstpodstawowy"/>
              <w:rPr>
                <w:rFonts w:ascii="Bookman Old Style" w:eastAsia="Times New Roman" w:hAnsi="Bookman Old Style" w:cs="Bookman Old Style"/>
                <w:sz w:val="18"/>
                <w:szCs w:val="20"/>
              </w:rPr>
            </w:pPr>
          </w:p>
          <w:p w14:paraId="4F55DEA6" w14:textId="77777777" w:rsidR="005B3CC0" w:rsidRPr="00A8094A" w:rsidRDefault="005B3CC0" w:rsidP="002573F2">
            <w:pPr>
              <w:pStyle w:val="Tekstpodstawowy"/>
              <w:rPr>
                <w:rFonts w:ascii="Bookman Old Style" w:eastAsia="Times New Roman" w:hAnsi="Bookman Old Style" w:cs="Bookman Old Style"/>
                <w:sz w:val="18"/>
                <w:szCs w:val="20"/>
              </w:rPr>
            </w:pPr>
          </w:p>
          <w:p w14:paraId="2C4B6457" w14:textId="77777777" w:rsidR="00BF7D24" w:rsidRPr="00A8094A" w:rsidRDefault="00BF7D24" w:rsidP="002573F2">
            <w:pPr>
              <w:pStyle w:val="Tekstpodstawowy"/>
              <w:rPr>
                <w:rFonts w:ascii="Bookman Old Style" w:eastAsia="Times New Roman" w:hAnsi="Bookman Old Style" w:cs="Bookman Old Style"/>
                <w:sz w:val="18"/>
                <w:szCs w:val="20"/>
              </w:rPr>
            </w:pPr>
          </w:p>
          <w:p w14:paraId="635535DF" w14:textId="77777777" w:rsidR="005B3CC0" w:rsidRPr="00A8094A" w:rsidRDefault="005B3CC0" w:rsidP="002573F2">
            <w:pPr>
              <w:pStyle w:val="Tekstpodstawowy"/>
              <w:rPr>
                <w:rFonts w:ascii="Bookman Old Style" w:eastAsia="Times New Roman" w:hAnsi="Bookman Old Style" w:cs="Bookman Old Style"/>
                <w:sz w:val="18"/>
                <w:szCs w:val="20"/>
              </w:rPr>
            </w:pPr>
          </w:p>
          <w:p w14:paraId="570084CD" w14:textId="77777777" w:rsidR="005B3CC0" w:rsidRPr="00A8094A" w:rsidRDefault="005B3CC0" w:rsidP="005B3CC0">
            <w:pPr>
              <w:pStyle w:val="Tekstpodstawowy"/>
              <w:tabs>
                <w:tab w:val="left" w:pos="9687"/>
              </w:tabs>
              <w:rPr>
                <w:rFonts w:ascii="Bookman Old Style" w:eastAsia="Times New Roman" w:hAnsi="Bookman Old Style" w:cs="Bookman Old Style"/>
                <w:sz w:val="18"/>
                <w:szCs w:val="20"/>
              </w:rPr>
            </w:pPr>
          </w:p>
        </w:tc>
      </w:tr>
      <w:tr w:rsidR="005B3CC0" w:rsidRPr="00A8094A" w14:paraId="3589412A" w14:textId="77777777" w:rsidTr="00DB4E46">
        <w:trPr>
          <w:cantSplit/>
          <w:trHeight w:val="649"/>
        </w:trPr>
        <w:tc>
          <w:tcPr>
            <w:tcW w:w="7213" w:type="dxa"/>
            <w:tcBorders>
              <w:top w:val="single" w:sz="12" w:space="0" w:color="auto"/>
              <w:left w:val="single" w:sz="12" w:space="0" w:color="auto"/>
            </w:tcBorders>
          </w:tcPr>
          <w:p w14:paraId="1FDBCC92" w14:textId="77777777" w:rsidR="005B3CC0" w:rsidRPr="00A8094A" w:rsidRDefault="00F52307" w:rsidP="005B3CC0">
            <w:pPr>
              <w:pStyle w:val="Tekstpodstawowy"/>
              <w:tabs>
                <w:tab w:val="left" w:pos="9687"/>
              </w:tabs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  <w:t xml:space="preserve">Dane </w:t>
            </w:r>
            <w:r w:rsidR="00445AD4" w:rsidRPr="00A8094A"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  <w:t xml:space="preserve">Kontrolowanego </w:t>
            </w:r>
            <w:r w:rsidRPr="00A8094A"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  <w:t xml:space="preserve">– </w:t>
            </w:r>
            <w:r w:rsidR="005B3CC0" w:rsidRPr="00A8094A"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  <w:t>nazwa</w:t>
            </w:r>
            <w:r w:rsidR="008962AF" w:rsidRPr="00A8094A"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  <w:t>, adres</w:t>
            </w:r>
            <w:r w:rsidR="005B3CC0" w:rsidRPr="00A8094A"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  <w:t xml:space="preserve"> i forma prawna działalności lub imię i nazwisko hodowcy</w:t>
            </w:r>
            <w:r w:rsidRPr="00A8094A"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  <w:t>, adres (lub pieczątka</w:t>
            </w:r>
            <w:r w:rsidR="00001469" w:rsidRPr="00A8094A"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  <w:t xml:space="preserve"> kontrolowanego</w:t>
            </w:r>
            <w:r w:rsidRPr="00A8094A"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  <w:t>)</w:t>
            </w:r>
            <w:r w:rsidR="005B3CC0" w:rsidRPr="00A8094A"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  <w:t>:</w:t>
            </w:r>
          </w:p>
          <w:p w14:paraId="4E43C605" w14:textId="77777777" w:rsidR="005B3CC0" w:rsidRPr="00A8094A" w:rsidRDefault="005B3CC0" w:rsidP="005B3CC0">
            <w:pPr>
              <w:pStyle w:val="Tekstpodstawowy"/>
              <w:tabs>
                <w:tab w:val="left" w:pos="9687"/>
              </w:tabs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</w:pPr>
          </w:p>
          <w:p w14:paraId="19108483" w14:textId="77777777" w:rsidR="005B3CC0" w:rsidRPr="00A8094A" w:rsidRDefault="005B3CC0" w:rsidP="005B3CC0">
            <w:pPr>
              <w:pStyle w:val="Tekstpodstawowy"/>
              <w:tabs>
                <w:tab w:val="left" w:pos="9687"/>
              </w:tabs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</w:pPr>
          </w:p>
          <w:p w14:paraId="29B84F23" w14:textId="77777777" w:rsidR="005B3CC0" w:rsidRPr="00A8094A" w:rsidRDefault="005B3CC0" w:rsidP="005B3CC0">
            <w:pPr>
              <w:pStyle w:val="Tekstpodstawowy"/>
              <w:tabs>
                <w:tab w:val="left" w:pos="9687"/>
              </w:tabs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</w:pPr>
          </w:p>
          <w:p w14:paraId="1EC0B860" w14:textId="77777777" w:rsidR="00BF7D24" w:rsidRPr="00A8094A" w:rsidRDefault="00BF7D24" w:rsidP="005B3CC0">
            <w:pPr>
              <w:pStyle w:val="Tekstpodstawowy"/>
              <w:tabs>
                <w:tab w:val="left" w:pos="9687"/>
              </w:tabs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</w:pPr>
          </w:p>
          <w:p w14:paraId="626DF95D" w14:textId="77777777" w:rsidR="005B3CC0" w:rsidRPr="00A8094A" w:rsidRDefault="005B3CC0" w:rsidP="005B3CC0">
            <w:pPr>
              <w:pStyle w:val="Tekstpodstawowy"/>
              <w:tabs>
                <w:tab w:val="left" w:pos="9687"/>
              </w:tabs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</w:pPr>
          </w:p>
          <w:p w14:paraId="3004515C" w14:textId="77777777" w:rsidR="005B3CC0" w:rsidRPr="00A8094A" w:rsidRDefault="005B3CC0" w:rsidP="005B3CC0">
            <w:pPr>
              <w:pStyle w:val="Tekstpodstawowy"/>
              <w:rPr>
                <w:rFonts w:ascii="Bookman Old Style" w:eastAsia="Times New Roman" w:hAnsi="Bookman Old Style" w:cs="Bookman Old Style"/>
                <w:sz w:val="18"/>
                <w:szCs w:val="20"/>
              </w:rPr>
            </w:pPr>
          </w:p>
        </w:tc>
        <w:tc>
          <w:tcPr>
            <w:tcW w:w="3419" w:type="dxa"/>
            <w:tcBorders>
              <w:top w:val="single" w:sz="12" w:space="0" w:color="auto"/>
              <w:right w:val="single" w:sz="12" w:space="0" w:color="auto"/>
            </w:tcBorders>
          </w:tcPr>
          <w:p w14:paraId="30B1F177" w14:textId="77777777" w:rsidR="005B3CC0" w:rsidRPr="00A8094A" w:rsidRDefault="005B3CC0" w:rsidP="005B3CC0">
            <w:pPr>
              <w:pStyle w:val="Tekstpodstawowy"/>
              <w:rPr>
                <w:rFonts w:ascii="Bookman Old Style" w:eastAsia="Times New Roman" w:hAnsi="Bookman Old Style" w:cs="Bookman Old Style"/>
                <w:sz w:val="18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sz w:val="18"/>
                <w:szCs w:val="20"/>
              </w:rPr>
              <w:t>Numer/y siedziby stada:</w:t>
            </w:r>
          </w:p>
        </w:tc>
      </w:tr>
    </w:tbl>
    <w:p w14:paraId="6D95C76A" w14:textId="77777777" w:rsidR="00445AD4" w:rsidRPr="00A8094A" w:rsidRDefault="00445AD4" w:rsidP="00814841">
      <w:pPr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26102193" w14:textId="53528C59" w:rsidR="00045DB5" w:rsidRPr="00A8094A" w:rsidRDefault="00445AD4" w:rsidP="00814841">
      <w:pPr>
        <w:jc w:val="center"/>
        <w:rPr>
          <w:rFonts w:ascii="Bookman Old Style" w:hAnsi="Bookman Old Style"/>
          <w:b/>
          <w:i/>
        </w:rPr>
      </w:pPr>
      <w:r w:rsidRPr="00A8094A">
        <w:rPr>
          <w:rFonts w:ascii="Bookman Old Style" w:hAnsi="Bookman Old Style" w:cs="Arial"/>
          <w:b/>
          <w:sz w:val="22"/>
          <w:szCs w:val="22"/>
          <w:u w:val="single"/>
        </w:rPr>
        <w:lastRenderedPageBreak/>
        <w:t xml:space="preserve">Przed podjęciem czynności kontrolnych poinformowano Kontrolowanego o jego prawach </w:t>
      </w:r>
      <w:r w:rsidR="00097484" w:rsidRPr="00A8094A">
        <w:rPr>
          <w:rFonts w:ascii="Bookman Old Style" w:hAnsi="Bookman Old Style" w:cs="Arial"/>
          <w:b/>
          <w:sz w:val="22"/>
          <w:szCs w:val="22"/>
          <w:u w:val="single"/>
        </w:rPr>
        <w:br/>
      </w:r>
      <w:r w:rsidRPr="00A8094A">
        <w:rPr>
          <w:rFonts w:ascii="Bookman Old Style" w:hAnsi="Bookman Old Style" w:cs="Arial"/>
          <w:b/>
          <w:sz w:val="22"/>
          <w:szCs w:val="22"/>
          <w:u w:val="single"/>
        </w:rPr>
        <w:t>i obowiązkach w trakcie kontroli.</w:t>
      </w:r>
    </w:p>
    <w:p w14:paraId="53E4C5D0" w14:textId="77777777" w:rsidR="00045DB5" w:rsidRPr="00A8094A" w:rsidRDefault="00045DB5" w:rsidP="009D5CB4">
      <w:pPr>
        <w:rPr>
          <w:rFonts w:ascii="Bookman Old Style" w:hAnsi="Bookman Old Style"/>
          <w:b/>
          <w:i/>
        </w:rPr>
      </w:pPr>
    </w:p>
    <w:p w14:paraId="0A85AC5C" w14:textId="77777777" w:rsidR="00EC3501" w:rsidRPr="00A8094A" w:rsidRDefault="008B060E" w:rsidP="00B4750D">
      <w:pPr>
        <w:jc w:val="both"/>
        <w:rPr>
          <w:rFonts w:ascii="Bookman Old Style" w:hAnsi="Bookman Old Style"/>
          <w:b/>
          <w:sz w:val="22"/>
          <w:szCs w:val="22"/>
        </w:rPr>
      </w:pPr>
      <w:r w:rsidRPr="00A8094A">
        <w:rPr>
          <w:rFonts w:ascii="Bookman Old Style" w:hAnsi="Bookman Old Style"/>
          <w:b/>
          <w:sz w:val="22"/>
          <w:szCs w:val="22"/>
        </w:rPr>
        <w:t>CZĘŚĆ I</w:t>
      </w:r>
      <w:r w:rsidR="0015106E" w:rsidRPr="00A8094A">
        <w:rPr>
          <w:rFonts w:ascii="Bookman Old Style" w:hAnsi="Bookman Old Style"/>
          <w:b/>
          <w:sz w:val="22"/>
          <w:szCs w:val="22"/>
        </w:rPr>
        <w:t>.</w:t>
      </w:r>
      <w:r w:rsidR="00DF1EA7" w:rsidRPr="00A8094A">
        <w:rPr>
          <w:rFonts w:ascii="Bookman Old Style" w:hAnsi="Bookman Old Style"/>
          <w:b/>
          <w:sz w:val="22"/>
          <w:szCs w:val="22"/>
        </w:rPr>
        <w:t xml:space="preserve"> </w:t>
      </w:r>
      <w:r w:rsidR="00FC4B58" w:rsidRPr="00A8094A">
        <w:rPr>
          <w:rFonts w:ascii="Bookman Old Style" w:hAnsi="Bookman Old Style"/>
          <w:b/>
          <w:sz w:val="22"/>
          <w:szCs w:val="22"/>
        </w:rPr>
        <w:t>Kontrola wymagań</w:t>
      </w:r>
      <w:r w:rsidR="008540C5" w:rsidRPr="00A8094A">
        <w:rPr>
          <w:rFonts w:ascii="Bookman Old Style" w:hAnsi="Bookman Old Style"/>
          <w:b/>
          <w:sz w:val="22"/>
          <w:szCs w:val="22"/>
        </w:rPr>
        <w:t xml:space="preserve"> w zakresie identyfikacji i </w:t>
      </w:r>
      <w:r w:rsidR="00F52307" w:rsidRPr="00A8094A">
        <w:rPr>
          <w:rFonts w:ascii="Bookman Old Style" w:hAnsi="Bookman Old Style"/>
          <w:b/>
          <w:sz w:val="22"/>
          <w:szCs w:val="22"/>
        </w:rPr>
        <w:t>rejestracji zwierząt</w:t>
      </w:r>
      <w:r w:rsidR="00C77F30" w:rsidRPr="00A8094A">
        <w:rPr>
          <w:rFonts w:ascii="Bookman Old Style" w:hAnsi="Bookman Old Style"/>
          <w:b/>
          <w:sz w:val="22"/>
          <w:szCs w:val="22"/>
        </w:rPr>
        <w:t xml:space="preserve"> (kopia przekazywana do Biura Powiatowego Agencji Restrukturyzacji i Modernizacji Rolnictwa). </w:t>
      </w:r>
    </w:p>
    <w:p w14:paraId="420D7D9C" w14:textId="77777777" w:rsidR="00E14E27" w:rsidRPr="00A8094A" w:rsidRDefault="00E14E27" w:rsidP="00B4750D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4531F933" w14:textId="77777777" w:rsidR="00B4750D" w:rsidRPr="00A8094A" w:rsidRDefault="00B4750D" w:rsidP="009D5CB4">
      <w:pPr>
        <w:rPr>
          <w:rFonts w:ascii="Bookman Old Style" w:hAnsi="Bookman Old Style"/>
          <w:b/>
          <w:i/>
          <w:sz w:val="22"/>
          <w:szCs w:val="22"/>
        </w:rPr>
      </w:pPr>
    </w:p>
    <w:tbl>
      <w:tblPr>
        <w:tblW w:w="11024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391"/>
        <w:gridCol w:w="364"/>
        <w:gridCol w:w="345"/>
        <w:gridCol w:w="6"/>
        <w:gridCol w:w="499"/>
        <w:gridCol w:w="127"/>
        <w:gridCol w:w="83"/>
        <w:gridCol w:w="626"/>
        <w:gridCol w:w="15"/>
      </w:tblGrid>
      <w:tr w:rsidR="00A8094A" w:rsidRPr="00A8094A" w14:paraId="79866F05" w14:textId="77777777" w:rsidTr="00A8094A">
        <w:trPr>
          <w:cantSplit/>
          <w:trHeight w:val="278"/>
        </w:trPr>
        <w:tc>
          <w:tcPr>
            <w:tcW w:w="1102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31E0B6" w14:textId="2185BA9F" w:rsidR="00711A52" w:rsidRPr="00A8094A" w:rsidRDefault="00711A52" w:rsidP="00F52307">
            <w:pPr>
              <w:pStyle w:val="Tekstpodstawowy"/>
              <w:jc w:val="both"/>
              <w:rPr>
                <w:rFonts w:ascii="Bookman Old Style" w:eastAsia="Times New Roman" w:hAnsi="Bookman Old Style" w:cs="Bookman Old Style"/>
                <w:sz w:val="18"/>
                <w:szCs w:val="18"/>
              </w:rPr>
            </w:pPr>
            <w:r w:rsidRPr="00A8094A">
              <w:rPr>
                <w:rFonts w:ascii="Bookman Old Style" w:eastAsia="Times New Roman" w:hAnsi="Bookman Old Style" w:cs="Bookman Old Style"/>
                <w:b/>
                <w:bCs/>
                <w:sz w:val="20"/>
                <w:szCs w:val="18"/>
              </w:rPr>
              <w:t>Informacje nt. zwierząt utrzymywanych w siedzibie stada</w:t>
            </w:r>
            <w:r w:rsidR="00F52307" w:rsidRPr="00A8094A">
              <w:rPr>
                <w:rFonts w:ascii="Bookman Old Style" w:eastAsia="Times New Roman" w:hAnsi="Bookman Old Style" w:cs="Bookman Old Style"/>
                <w:b/>
                <w:bCs/>
                <w:sz w:val="20"/>
                <w:szCs w:val="18"/>
              </w:rPr>
              <w:t xml:space="preserve"> (kategorie produkcyjne zgodnie z rozporządzeniem </w:t>
            </w:r>
            <w:proofErr w:type="spellStart"/>
            <w:r w:rsidR="00F52307" w:rsidRPr="00A8094A">
              <w:rPr>
                <w:rFonts w:ascii="Bookman Old Style" w:eastAsia="Times New Roman" w:hAnsi="Bookman Old Style" w:cs="Bookman Old Style"/>
                <w:b/>
                <w:bCs/>
                <w:sz w:val="20"/>
                <w:szCs w:val="18"/>
              </w:rPr>
              <w:t>MRiRW</w:t>
            </w:r>
            <w:proofErr w:type="spellEnd"/>
            <w:r w:rsidR="00F52307" w:rsidRPr="00A8094A">
              <w:rPr>
                <w:rFonts w:ascii="Bookman Old Style" w:eastAsia="Times New Roman" w:hAnsi="Bookman Old Style" w:cs="Bookman Old Style"/>
                <w:b/>
                <w:bCs/>
                <w:sz w:val="20"/>
                <w:szCs w:val="18"/>
              </w:rPr>
              <w:t xml:space="preserve"> z dnia 15 lutego 2010 r.</w:t>
            </w:r>
            <w:r w:rsidR="00F52307" w:rsidRPr="00A8094A">
              <w:rPr>
                <w:rFonts w:ascii="Bookman Old Style" w:hAnsi="Bookman Old Style"/>
              </w:rPr>
              <w:t xml:space="preserve"> </w:t>
            </w:r>
            <w:r w:rsidR="00F52307" w:rsidRPr="00A8094A">
              <w:rPr>
                <w:rFonts w:ascii="Bookman Old Style" w:eastAsia="Times New Roman" w:hAnsi="Bookman Old Style" w:cs="Bookman Old Style"/>
                <w:b/>
                <w:bCs/>
                <w:sz w:val="20"/>
                <w:szCs w:val="18"/>
              </w:rPr>
              <w:t>w sprawie wymagań i sposobu postępowania przy utrzymywaniu gatunków zwierząt gospodarskich, dla których normy ochrony zostały określone w przepisach Unii Europejskiej)</w:t>
            </w:r>
          </w:p>
        </w:tc>
      </w:tr>
      <w:tr w:rsidR="00A8094A" w:rsidRPr="00A8094A" w14:paraId="72BE6F93" w14:textId="77777777" w:rsidTr="00A8094A">
        <w:trPr>
          <w:cantSplit/>
          <w:trHeight w:val="278"/>
        </w:trPr>
        <w:tc>
          <w:tcPr>
            <w:tcW w:w="1102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tblW w:w="10944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39"/>
              <w:gridCol w:w="2069"/>
              <w:gridCol w:w="3034"/>
              <w:gridCol w:w="1361"/>
              <w:gridCol w:w="2041"/>
            </w:tblGrid>
            <w:tr w:rsidR="00BD09B6" w:rsidRPr="00A8094A" w14:paraId="4DB73F4A" w14:textId="77777777" w:rsidTr="005620DE">
              <w:trPr>
                <w:cantSplit/>
                <w:trHeight w:val="454"/>
              </w:trPr>
              <w:tc>
                <w:tcPr>
                  <w:tcW w:w="243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55E08E8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38869F2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  <w:t>Grupa</w:t>
                  </w:r>
                </w:p>
              </w:tc>
              <w:tc>
                <w:tcPr>
                  <w:tcW w:w="303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355558F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  <w:t>Liczba świń</w:t>
                  </w:r>
                </w:p>
                <w:p w14:paraId="0BC0377A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b/>
                      <w:sz w:val="16"/>
                      <w:szCs w:val="18"/>
                    </w:rPr>
                    <w:t>oznakowanych/nieoznakowanych</w:t>
                  </w:r>
                </w:p>
              </w:tc>
              <w:tc>
                <w:tcPr>
                  <w:tcW w:w="1361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81D05B4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  <w:t>Liczba świń padłych</w:t>
                  </w:r>
                </w:p>
              </w:tc>
              <w:tc>
                <w:tcPr>
                  <w:tcW w:w="2041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C70C80C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  <w:t>Liczba świń chorych</w:t>
                  </w:r>
                </w:p>
              </w:tc>
            </w:tr>
            <w:tr w:rsidR="00BD09B6" w:rsidRPr="00A8094A" w14:paraId="49A0BC7D" w14:textId="77777777" w:rsidTr="005620DE">
              <w:trPr>
                <w:cantSplit/>
                <w:trHeight w:val="397"/>
              </w:trPr>
              <w:tc>
                <w:tcPr>
                  <w:tcW w:w="243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A03C5F0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  <w:t>budynek 1</w:t>
                  </w:r>
                </w:p>
              </w:tc>
              <w:tc>
                <w:tcPr>
                  <w:tcW w:w="206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DCD49AD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 xml:space="preserve">prosięta i warchlaki </w:t>
                  </w:r>
                  <w:r w:rsidRPr="00A8094A">
                    <w:rPr>
                      <w:rFonts w:ascii="Bookman Old Style" w:hAnsi="Bookman Old Style" w:cs="Bookman Old Style"/>
                      <w:i/>
                      <w:sz w:val="18"/>
                      <w:szCs w:val="18"/>
                    </w:rPr>
                    <w:t>(do 3 mies. życia)</w:t>
                  </w:r>
                </w:p>
              </w:tc>
              <w:tc>
                <w:tcPr>
                  <w:tcW w:w="3034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790423F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6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44A40E7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04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FA8CBD7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 </w:t>
                  </w:r>
                </w:p>
              </w:tc>
            </w:tr>
            <w:tr w:rsidR="00BD09B6" w:rsidRPr="00A8094A" w14:paraId="2AEAE574" w14:textId="77777777" w:rsidTr="005620DE">
              <w:trPr>
                <w:cantSplit/>
                <w:trHeight w:val="311"/>
              </w:trPr>
              <w:tc>
                <w:tcPr>
                  <w:tcW w:w="2439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6BE8E5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4D258BB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tuczniki</w:t>
                  </w:r>
                </w:p>
              </w:tc>
              <w:tc>
                <w:tcPr>
                  <w:tcW w:w="30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4A2D8F8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66A9689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21DC3BC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 </w:t>
                  </w:r>
                </w:p>
              </w:tc>
            </w:tr>
            <w:tr w:rsidR="00BD09B6" w:rsidRPr="00A8094A" w14:paraId="55A3218C" w14:textId="77777777" w:rsidTr="005620DE">
              <w:trPr>
                <w:cantSplit/>
                <w:trHeight w:val="273"/>
              </w:trPr>
              <w:tc>
                <w:tcPr>
                  <w:tcW w:w="2439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0716B09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A23EE37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lochy/loszki</w:t>
                  </w:r>
                </w:p>
              </w:tc>
              <w:tc>
                <w:tcPr>
                  <w:tcW w:w="30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F76ABCA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6A94F3C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851652C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 </w:t>
                  </w:r>
                </w:p>
              </w:tc>
            </w:tr>
            <w:tr w:rsidR="00BD09B6" w:rsidRPr="00A8094A" w14:paraId="244B1C3A" w14:textId="77777777" w:rsidTr="005620DE">
              <w:trPr>
                <w:cantSplit/>
                <w:trHeight w:val="263"/>
              </w:trPr>
              <w:tc>
                <w:tcPr>
                  <w:tcW w:w="2439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6E4AEC85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B60A366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knury/knurki</w:t>
                  </w:r>
                </w:p>
              </w:tc>
              <w:tc>
                <w:tcPr>
                  <w:tcW w:w="3034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5696E46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6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8B854B0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04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295B4EF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 </w:t>
                  </w:r>
                </w:p>
              </w:tc>
            </w:tr>
            <w:tr w:rsidR="00BD09B6" w:rsidRPr="00A8094A" w14:paraId="43EE7D1A" w14:textId="77777777" w:rsidTr="005620DE">
              <w:trPr>
                <w:cantSplit/>
                <w:trHeight w:val="397"/>
              </w:trPr>
              <w:tc>
                <w:tcPr>
                  <w:tcW w:w="243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086AA05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  <w:t>budynek 2</w:t>
                  </w:r>
                </w:p>
              </w:tc>
              <w:tc>
                <w:tcPr>
                  <w:tcW w:w="206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935708F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 xml:space="preserve">prosięta i warchlaki </w:t>
                  </w:r>
                  <w:r w:rsidRPr="00A8094A">
                    <w:rPr>
                      <w:rFonts w:ascii="Bookman Old Style" w:hAnsi="Bookman Old Style" w:cs="Bookman Old Style"/>
                      <w:i/>
                      <w:sz w:val="18"/>
                      <w:szCs w:val="18"/>
                    </w:rPr>
                    <w:t>(do 3 mies. życia)</w:t>
                  </w:r>
                </w:p>
              </w:tc>
              <w:tc>
                <w:tcPr>
                  <w:tcW w:w="3034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22C09C6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6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E7FB317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406621B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BD09B6" w:rsidRPr="00A8094A" w14:paraId="5650DA35" w14:textId="77777777" w:rsidTr="005620DE">
              <w:trPr>
                <w:cantSplit/>
                <w:trHeight w:val="321"/>
              </w:trPr>
              <w:tc>
                <w:tcPr>
                  <w:tcW w:w="2439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421960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5D443EE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tuczniki</w:t>
                  </w:r>
                </w:p>
              </w:tc>
              <w:tc>
                <w:tcPr>
                  <w:tcW w:w="30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B3EC2F4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1C9B4AE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22526DE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BD09B6" w:rsidRPr="00A8094A" w14:paraId="55ABC70B" w14:textId="77777777" w:rsidTr="005620DE">
              <w:trPr>
                <w:cantSplit/>
                <w:trHeight w:val="335"/>
              </w:trPr>
              <w:tc>
                <w:tcPr>
                  <w:tcW w:w="2439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6CFFFA3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48F0EFF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lochy/loszki</w:t>
                  </w:r>
                </w:p>
              </w:tc>
              <w:tc>
                <w:tcPr>
                  <w:tcW w:w="30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F3F0D01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0E293F6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F5331D7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BD09B6" w:rsidRPr="00A8094A" w14:paraId="7B9EFCAE" w14:textId="77777777" w:rsidTr="005620DE">
              <w:trPr>
                <w:cantSplit/>
                <w:trHeight w:val="256"/>
              </w:trPr>
              <w:tc>
                <w:tcPr>
                  <w:tcW w:w="2439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39FFC4D7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42F4FC3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knury/knurki</w:t>
                  </w:r>
                </w:p>
              </w:tc>
              <w:tc>
                <w:tcPr>
                  <w:tcW w:w="3034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613B5A5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6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D2C518E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841B3E4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BD09B6" w:rsidRPr="00A8094A" w14:paraId="30B8ABCB" w14:textId="77777777" w:rsidTr="005620DE">
              <w:trPr>
                <w:cantSplit/>
                <w:trHeight w:val="397"/>
              </w:trPr>
              <w:tc>
                <w:tcPr>
                  <w:tcW w:w="243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D508AA9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  <w:t>budynek 3</w:t>
                  </w:r>
                </w:p>
              </w:tc>
              <w:tc>
                <w:tcPr>
                  <w:tcW w:w="206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5E43B27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 xml:space="preserve">prosięta i warchlaki </w:t>
                  </w:r>
                  <w:r w:rsidRPr="00A8094A">
                    <w:rPr>
                      <w:rFonts w:ascii="Bookman Old Style" w:hAnsi="Bookman Old Style" w:cs="Bookman Old Style"/>
                      <w:i/>
                      <w:sz w:val="18"/>
                      <w:szCs w:val="18"/>
                    </w:rPr>
                    <w:t>(do 3 mies. życia)</w:t>
                  </w:r>
                </w:p>
              </w:tc>
              <w:tc>
                <w:tcPr>
                  <w:tcW w:w="3034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FBE2522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6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CA3344A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C19B16E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BD09B6" w:rsidRPr="00A8094A" w14:paraId="5CC2D3B4" w14:textId="77777777" w:rsidTr="005620DE">
              <w:trPr>
                <w:cantSplit/>
                <w:trHeight w:val="331"/>
              </w:trPr>
              <w:tc>
                <w:tcPr>
                  <w:tcW w:w="2439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7A354B3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FF53B96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tuczniki</w:t>
                  </w:r>
                </w:p>
              </w:tc>
              <w:tc>
                <w:tcPr>
                  <w:tcW w:w="30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DFB93D3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762F78B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ABF6CEF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BD09B6" w:rsidRPr="00A8094A" w14:paraId="2F5C31A9" w14:textId="77777777" w:rsidTr="005620DE">
              <w:trPr>
                <w:cantSplit/>
                <w:trHeight w:val="327"/>
              </w:trPr>
              <w:tc>
                <w:tcPr>
                  <w:tcW w:w="2439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9409A26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E668402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lochy/loszki</w:t>
                  </w:r>
                </w:p>
              </w:tc>
              <w:tc>
                <w:tcPr>
                  <w:tcW w:w="30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DE3499F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38C2D34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3AF18EE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BD09B6" w:rsidRPr="00A8094A" w14:paraId="18E49FEE" w14:textId="77777777" w:rsidTr="005620DE">
              <w:trPr>
                <w:cantSplit/>
                <w:trHeight w:val="261"/>
              </w:trPr>
              <w:tc>
                <w:tcPr>
                  <w:tcW w:w="2439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7EE9FA01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12901DB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knury/knurki</w:t>
                  </w:r>
                </w:p>
              </w:tc>
              <w:tc>
                <w:tcPr>
                  <w:tcW w:w="3034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D391463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6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1CFEE1D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0EE8156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BD09B6" w:rsidRPr="00A8094A" w14:paraId="2092B059" w14:textId="77777777" w:rsidTr="005620DE">
              <w:trPr>
                <w:cantSplit/>
                <w:trHeight w:val="397"/>
              </w:trPr>
              <w:tc>
                <w:tcPr>
                  <w:tcW w:w="243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5D81F37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  <w:t>budynek 4</w:t>
                  </w:r>
                </w:p>
              </w:tc>
              <w:tc>
                <w:tcPr>
                  <w:tcW w:w="206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F324BD6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 xml:space="preserve">prosięta i warchlaki </w:t>
                  </w:r>
                  <w:r w:rsidRPr="00A8094A">
                    <w:rPr>
                      <w:rFonts w:ascii="Bookman Old Style" w:hAnsi="Bookman Old Style" w:cs="Bookman Old Style"/>
                      <w:i/>
                      <w:sz w:val="18"/>
                      <w:szCs w:val="18"/>
                    </w:rPr>
                    <w:t>(do 3 mies. życia)</w:t>
                  </w:r>
                </w:p>
              </w:tc>
              <w:tc>
                <w:tcPr>
                  <w:tcW w:w="3034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79415D3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6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7162BA0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8946925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BD09B6" w:rsidRPr="00A8094A" w14:paraId="60CA23F4" w14:textId="77777777" w:rsidTr="005620DE">
              <w:trPr>
                <w:cantSplit/>
                <w:trHeight w:val="331"/>
              </w:trPr>
              <w:tc>
                <w:tcPr>
                  <w:tcW w:w="2439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83FC22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06C67DE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tuczniki</w:t>
                  </w:r>
                </w:p>
              </w:tc>
              <w:tc>
                <w:tcPr>
                  <w:tcW w:w="30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9D95603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1C58AEF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26FA99A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BD09B6" w:rsidRPr="00A8094A" w14:paraId="063E899F" w14:textId="77777777" w:rsidTr="005620DE">
              <w:trPr>
                <w:cantSplit/>
                <w:trHeight w:val="327"/>
              </w:trPr>
              <w:tc>
                <w:tcPr>
                  <w:tcW w:w="2439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5D24286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E4EE453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lochy/loszki</w:t>
                  </w:r>
                </w:p>
              </w:tc>
              <w:tc>
                <w:tcPr>
                  <w:tcW w:w="30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39A0F3C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847246C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C4D22D9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BD09B6" w:rsidRPr="00A8094A" w14:paraId="5073700B" w14:textId="77777777" w:rsidTr="005620DE">
              <w:trPr>
                <w:cantSplit/>
                <w:trHeight w:val="261"/>
              </w:trPr>
              <w:tc>
                <w:tcPr>
                  <w:tcW w:w="2439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28324160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B02C496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knury/knurki</w:t>
                  </w:r>
                </w:p>
              </w:tc>
              <w:tc>
                <w:tcPr>
                  <w:tcW w:w="3034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43C77A0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6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EC5F364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B171AFE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BD09B6" w:rsidRPr="00A8094A" w14:paraId="453E33B3" w14:textId="77777777" w:rsidTr="005620DE">
              <w:trPr>
                <w:cantSplit/>
                <w:trHeight w:val="258"/>
              </w:trPr>
              <w:tc>
                <w:tcPr>
                  <w:tcW w:w="243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9E33CE" w14:textId="77777777" w:rsidR="00BD09B6" w:rsidRPr="00A8094A" w:rsidRDefault="00BD09B6" w:rsidP="00BD09B6">
                  <w:pPr>
                    <w:pStyle w:val="Tekstpodstawowy"/>
                    <w:rPr>
                      <w:rFonts w:ascii="Bookman Old Style" w:hAnsi="Bookman Old Style" w:cs="Bookman Old Style"/>
                      <w:b/>
                      <w:sz w:val="22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b/>
                      <w:sz w:val="22"/>
                      <w:szCs w:val="18"/>
                    </w:rPr>
                    <w:t>suma</w:t>
                  </w:r>
                </w:p>
                <w:p w14:paraId="0B364F90" w14:textId="77777777" w:rsidR="00BD09B6" w:rsidRPr="00A8094A" w:rsidRDefault="00BD09B6" w:rsidP="00BD09B6">
                  <w:pPr>
                    <w:pStyle w:val="Tekstpodstawowy"/>
                    <w:rPr>
                      <w:rFonts w:ascii="Bookman Old Style" w:eastAsia="Times New Roman" w:hAnsi="Bookman Old Style" w:cs="Bookman Old Style"/>
                      <w:b/>
                      <w:bCs/>
                      <w:spacing w:val="-14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 xml:space="preserve">(jeżeli świnie są utrzymywane </w:t>
                  </w: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br/>
                    <w:t>w więcej niż 4 budynkach wpisać ich liczbę tylko w tej rubryce)</w:t>
                  </w:r>
                </w:p>
              </w:tc>
              <w:tc>
                <w:tcPr>
                  <w:tcW w:w="206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97062E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w sumie świń, w tym:</w:t>
                  </w:r>
                </w:p>
              </w:tc>
              <w:tc>
                <w:tcPr>
                  <w:tcW w:w="3034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65D4D565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6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10B76DC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</w:tcPr>
                <w:p w14:paraId="1FDB905E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BD09B6" w:rsidRPr="00A8094A" w14:paraId="07570ED4" w14:textId="77777777" w:rsidTr="005620DE">
              <w:trPr>
                <w:cantSplit/>
                <w:trHeight w:val="379"/>
              </w:trPr>
              <w:tc>
                <w:tcPr>
                  <w:tcW w:w="2439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E5233CA" w14:textId="77777777" w:rsidR="00BD09B6" w:rsidRPr="00A8094A" w:rsidRDefault="00BD09B6" w:rsidP="00BD09B6">
                  <w:pPr>
                    <w:pStyle w:val="Tekstpodstawowy"/>
                    <w:rPr>
                      <w:rFonts w:ascii="Bookman Old Style" w:eastAsia="Times New Roman" w:hAnsi="Bookman Old Style" w:cs="Bookman Old Style"/>
                      <w:b/>
                      <w:bCs/>
                      <w:spacing w:val="-14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99BD73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 xml:space="preserve">prosięta i warchlaki </w:t>
                  </w:r>
                  <w:r w:rsidRPr="00A8094A">
                    <w:rPr>
                      <w:rFonts w:ascii="Bookman Old Style" w:hAnsi="Bookman Old Style" w:cs="Bookman Old Style"/>
                      <w:i/>
                      <w:sz w:val="18"/>
                      <w:szCs w:val="18"/>
                    </w:rPr>
                    <w:t>(do 3 mies. życia)</w:t>
                  </w:r>
                </w:p>
              </w:tc>
              <w:tc>
                <w:tcPr>
                  <w:tcW w:w="30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F05C25D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AFE3E9B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</w:tcPr>
                <w:p w14:paraId="76B48B75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BD09B6" w:rsidRPr="00A8094A" w14:paraId="141EAD69" w14:textId="77777777" w:rsidTr="005620DE">
              <w:trPr>
                <w:cantSplit/>
                <w:trHeight w:val="269"/>
              </w:trPr>
              <w:tc>
                <w:tcPr>
                  <w:tcW w:w="2439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1E0904A" w14:textId="77777777" w:rsidR="00BD09B6" w:rsidRPr="00A8094A" w:rsidRDefault="00BD09B6" w:rsidP="00BD09B6">
                  <w:pPr>
                    <w:pStyle w:val="Tekstpodstawowy"/>
                    <w:rPr>
                      <w:rFonts w:ascii="Bookman Old Style" w:eastAsia="Times New Roman" w:hAnsi="Bookman Old Style" w:cs="Bookman Old Style"/>
                      <w:b/>
                      <w:bCs/>
                      <w:spacing w:val="-14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F0C4658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tuczniki</w:t>
                  </w:r>
                </w:p>
              </w:tc>
              <w:tc>
                <w:tcPr>
                  <w:tcW w:w="30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64F3612D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67E3F8ED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</w:tcPr>
                <w:p w14:paraId="2FD1866C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BD09B6" w:rsidRPr="00A8094A" w14:paraId="52FC852D" w14:textId="77777777" w:rsidTr="005620DE">
              <w:trPr>
                <w:cantSplit/>
                <w:trHeight w:val="259"/>
              </w:trPr>
              <w:tc>
                <w:tcPr>
                  <w:tcW w:w="2439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EF5641" w14:textId="77777777" w:rsidR="00BD09B6" w:rsidRPr="00A8094A" w:rsidRDefault="00BD09B6" w:rsidP="00BD09B6">
                  <w:pPr>
                    <w:pStyle w:val="Tekstpodstawowy"/>
                    <w:rPr>
                      <w:rFonts w:ascii="Bookman Old Style" w:eastAsia="Times New Roman" w:hAnsi="Bookman Old Style" w:cs="Bookman Old Style"/>
                      <w:b/>
                      <w:bCs/>
                      <w:spacing w:val="-14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3CCF5E6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lochy/loszki</w:t>
                  </w:r>
                </w:p>
              </w:tc>
              <w:tc>
                <w:tcPr>
                  <w:tcW w:w="30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59023CD0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5E3E39C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</w:tcPr>
                <w:p w14:paraId="529FAEAA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BD09B6" w:rsidRPr="00A8094A" w14:paraId="00FD7F14" w14:textId="77777777" w:rsidTr="005620DE">
              <w:trPr>
                <w:cantSplit/>
                <w:trHeight w:val="263"/>
              </w:trPr>
              <w:tc>
                <w:tcPr>
                  <w:tcW w:w="2439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3C8DEBE2" w14:textId="77777777" w:rsidR="00BD09B6" w:rsidRPr="00A8094A" w:rsidRDefault="00BD09B6" w:rsidP="00BD09B6">
                  <w:pPr>
                    <w:pStyle w:val="Tekstpodstawowy"/>
                    <w:rPr>
                      <w:rFonts w:ascii="Bookman Old Style" w:eastAsia="Times New Roman" w:hAnsi="Bookman Old Style" w:cs="Bookman Old Style"/>
                      <w:b/>
                      <w:bCs/>
                      <w:spacing w:val="-14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2B9F2375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knury/knurki</w:t>
                  </w:r>
                </w:p>
              </w:tc>
              <w:tc>
                <w:tcPr>
                  <w:tcW w:w="3034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</w:tcPr>
                <w:p w14:paraId="131FF7A1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6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</w:tcPr>
                <w:p w14:paraId="4C6B90D6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5A0482B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</w:tbl>
          <w:p w14:paraId="1800D37F" w14:textId="77777777" w:rsidR="00C622D2" w:rsidRPr="00A8094A" w:rsidRDefault="00C622D2" w:rsidP="00F52307">
            <w:pPr>
              <w:pStyle w:val="Tekstpodstawowy"/>
              <w:jc w:val="both"/>
              <w:rPr>
                <w:rFonts w:ascii="Bookman Old Style" w:eastAsia="Times New Roman" w:hAnsi="Bookman Old Style" w:cs="Bookman Old Style"/>
                <w:b/>
                <w:bCs/>
                <w:sz w:val="20"/>
                <w:szCs w:val="18"/>
              </w:rPr>
            </w:pPr>
          </w:p>
        </w:tc>
      </w:tr>
      <w:tr w:rsidR="00A8094A" w:rsidRPr="00A8094A" w14:paraId="6FCFDA7E" w14:textId="77777777" w:rsidTr="00A8094A">
        <w:trPr>
          <w:cantSplit/>
          <w:trHeight w:val="251"/>
        </w:trPr>
        <w:tc>
          <w:tcPr>
            <w:tcW w:w="11024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tblW w:w="10774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08"/>
              <w:gridCol w:w="4395"/>
              <w:gridCol w:w="1871"/>
            </w:tblGrid>
            <w:tr w:rsidR="00BD09B6" w:rsidRPr="00A8094A" w14:paraId="773D5E9C" w14:textId="77777777" w:rsidTr="005620DE">
              <w:trPr>
                <w:cantSplit/>
                <w:trHeight w:val="389"/>
              </w:trPr>
              <w:tc>
                <w:tcPr>
                  <w:tcW w:w="4508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0ECB47D7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b/>
                      <w:bCs/>
                      <w:spacing w:val="-14"/>
                      <w:sz w:val="18"/>
                      <w:szCs w:val="18"/>
                    </w:rPr>
                    <w:t>Czy były odnotowane problemy zdrowotne świń od ostatniej wizyty</w:t>
                  </w:r>
                </w:p>
              </w:tc>
              <w:tc>
                <w:tcPr>
                  <w:tcW w:w="439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278FAE7E" w14:textId="77777777" w:rsidR="00BD09B6" w:rsidRPr="00A8094A" w:rsidRDefault="00BD09B6" w:rsidP="00BD09B6">
                  <w:pPr>
                    <w:tabs>
                      <w:tab w:val="right" w:pos="2695"/>
                    </w:tabs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 xml:space="preserve">TAK* - </w:t>
                  </w:r>
                  <w:r w:rsidRPr="00A8094A">
                    <w:rPr>
                      <w:rFonts w:ascii="Bookman Old Style" w:hAnsi="Bookman Old Style" w:cs="Bookman Old Style"/>
                      <w:sz w:val="16"/>
                      <w:szCs w:val="18"/>
                    </w:rPr>
                    <w:t>dla budynku nr</w:t>
                  </w: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ab/>
                  </w:r>
                </w:p>
                <w:p w14:paraId="4E25D1C4" w14:textId="77777777" w:rsidR="00BD09B6" w:rsidRPr="00A8094A" w:rsidRDefault="00BD09B6" w:rsidP="00BD09B6">
                  <w:pPr>
                    <w:tabs>
                      <w:tab w:val="right" w:pos="2695"/>
                    </w:tabs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871" w:type="dxa"/>
                  <w:tcBorders>
                    <w:top w:val="single" w:sz="12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BED3CAC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NIE*</w:t>
                  </w:r>
                </w:p>
              </w:tc>
            </w:tr>
            <w:tr w:rsidR="00BD09B6" w:rsidRPr="00A8094A" w14:paraId="5262AE3E" w14:textId="77777777" w:rsidTr="005620DE">
              <w:trPr>
                <w:cantSplit/>
                <w:trHeight w:val="388"/>
              </w:trPr>
              <w:tc>
                <w:tcPr>
                  <w:tcW w:w="450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0863757F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b/>
                      <w:bCs/>
                      <w:spacing w:val="-14"/>
                      <w:sz w:val="18"/>
                      <w:szCs w:val="18"/>
                    </w:rPr>
                    <w:t>Czy gospodarstwo jest pod opieką lekarza weterynarii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F2F20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 xml:space="preserve">TAK* - </w:t>
                  </w:r>
                  <w:r w:rsidRPr="00A8094A">
                    <w:rPr>
                      <w:rFonts w:ascii="Bookman Old Style" w:hAnsi="Bookman Old Style" w:cs="Bookman Old Style"/>
                      <w:sz w:val="16"/>
                      <w:szCs w:val="18"/>
                    </w:rPr>
                    <w:t>data ostatniej wizyty:</w:t>
                  </w:r>
                </w:p>
                <w:p w14:paraId="77DFBBFC" w14:textId="77777777" w:rsidR="00BD09B6" w:rsidRPr="00A8094A" w:rsidRDefault="00BD09B6" w:rsidP="00BD09B6">
                  <w:pPr>
                    <w:jc w:val="center"/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D3B98D3" w14:textId="77777777" w:rsidR="00BD09B6" w:rsidRPr="00A8094A" w:rsidRDefault="00BD09B6" w:rsidP="00BD09B6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NIE*</w:t>
                  </w:r>
                </w:p>
              </w:tc>
            </w:tr>
          </w:tbl>
          <w:p w14:paraId="2EC36754" w14:textId="77777777" w:rsidR="00EE5E5A" w:rsidRPr="00A8094A" w:rsidRDefault="00EE5E5A" w:rsidP="00EE5E5A">
            <w:pPr>
              <w:pStyle w:val="Tekstpodstawowy"/>
              <w:spacing w:line="200" w:lineRule="exact"/>
              <w:ind w:right="28"/>
              <w:rPr>
                <w:rFonts w:ascii="Bookman Old Style" w:hAnsi="Bookman Old Style"/>
                <w:iCs/>
                <w:sz w:val="22"/>
                <w:szCs w:val="22"/>
              </w:rPr>
            </w:pPr>
          </w:p>
          <w:p w14:paraId="195FBD16" w14:textId="2EEBB805" w:rsidR="00EE5E5A" w:rsidRPr="00A8094A" w:rsidRDefault="00EE5E5A" w:rsidP="00EE5E5A">
            <w:pPr>
              <w:pStyle w:val="Tekstpodstawowy"/>
              <w:spacing w:line="200" w:lineRule="exact"/>
              <w:ind w:right="28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Wymagania wynikające z ustawy </w:t>
            </w:r>
            <w:r w:rsidRPr="00A8094A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>o systemie identyfikacji i rejestracji zwierząt</w:t>
            </w:r>
            <w:r w:rsidR="00666DAB" w:rsidRPr="00A8094A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 xml:space="preserve"> </w:t>
            </w:r>
            <w:r w:rsidR="00666DAB" w:rsidRPr="00A8094A">
              <w:rPr>
                <w:rFonts w:ascii="Bookman Old Style" w:hAnsi="Bookman Old Style"/>
                <w:b/>
                <w:iCs/>
                <w:sz w:val="22"/>
                <w:szCs w:val="22"/>
              </w:rPr>
              <w:t>(pkt 1-</w:t>
            </w:r>
            <w:r w:rsidR="00110E5C" w:rsidRPr="00A8094A">
              <w:rPr>
                <w:rFonts w:ascii="Bookman Old Style" w:hAnsi="Bookman Old Style"/>
                <w:b/>
                <w:iCs/>
                <w:sz w:val="22"/>
                <w:szCs w:val="22"/>
              </w:rPr>
              <w:t>6</w:t>
            </w:r>
            <w:r w:rsidR="00666DAB" w:rsidRPr="00A8094A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) oraz rozporządzenia </w:t>
            </w:r>
            <w:proofErr w:type="spellStart"/>
            <w:r w:rsidR="00666DAB" w:rsidRPr="00A8094A">
              <w:rPr>
                <w:rFonts w:ascii="Bookman Old Style" w:hAnsi="Bookman Old Style"/>
                <w:b/>
                <w:iCs/>
                <w:sz w:val="22"/>
                <w:szCs w:val="22"/>
              </w:rPr>
              <w:t>MRiRW</w:t>
            </w:r>
            <w:proofErr w:type="spellEnd"/>
            <w:r w:rsidR="00666DAB" w:rsidRPr="00A8094A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 </w:t>
            </w:r>
            <w:r w:rsidR="00666DAB" w:rsidRPr="00A8094A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 xml:space="preserve">w sprawie księgi rejestracji bydła, świń, owiec lub kóz </w:t>
            </w:r>
            <w:r w:rsidR="00666DAB" w:rsidRPr="00A8094A">
              <w:rPr>
                <w:rFonts w:ascii="Bookman Old Style" w:hAnsi="Bookman Old Style"/>
                <w:b/>
                <w:sz w:val="22"/>
                <w:szCs w:val="22"/>
              </w:rPr>
              <w:t xml:space="preserve">(pkt </w:t>
            </w:r>
            <w:r w:rsidR="00110E5C" w:rsidRPr="00A8094A">
              <w:rPr>
                <w:rFonts w:ascii="Bookman Old Style" w:hAnsi="Bookman Old Style"/>
                <w:b/>
                <w:sz w:val="22"/>
                <w:szCs w:val="22"/>
              </w:rPr>
              <w:t>7</w:t>
            </w:r>
            <w:r w:rsidR="00666DAB" w:rsidRPr="00A8094A">
              <w:rPr>
                <w:rFonts w:ascii="Bookman Old Style" w:hAnsi="Bookman Old Style"/>
                <w:b/>
                <w:sz w:val="22"/>
                <w:szCs w:val="22"/>
              </w:rPr>
              <w:t>)</w:t>
            </w:r>
          </w:p>
          <w:p w14:paraId="08E5B7FB" w14:textId="77777777" w:rsidR="00EE5E5A" w:rsidRPr="00A8094A" w:rsidRDefault="00EE5E5A" w:rsidP="00EE5E5A">
            <w:pPr>
              <w:pStyle w:val="Tekstpodstawowy"/>
              <w:spacing w:line="200" w:lineRule="exact"/>
              <w:ind w:right="28"/>
              <w:rPr>
                <w:rFonts w:ascii="Bookman Old Style" w:hAnsi="Bookman Old Style"/>
                <w:iCs/>
                <w:sz w:val="22"/>
                <w:szCs w:val="22"/>
              </w:rPr>
            </w:pPr>
          </w:p>
        </w:tc>
      </w:tr>
      <w:tr w:rsidR="00A8094A" w:rsidRPr="00A8094A" w14:paraId="31A9460D" w14:textId="77777777" w:rsidTr="00A8094A">
        <w:trPr>
          <w:gridAfter w:val="7"/>
          <w:wAfter w:w="1701" w:type="dxa"/>
          <w:cantSplit/>
          <w:trHeight w:val="258"/>
        </w:trPr>
        <w:tc>
          <w:tcPr>
            <w:tcW w:w="932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13FE0A76" w14:textId="1570DCFB" w:rsidR="00A001A8" w:rsidRPr="00A8094A" w:rsidRDefault="00A001A8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b/>
                <w:i/>
                <w:iCs/>
                <w:sz w:val="20"/>
                <w:szCs w:val="18"/>
              </w:rPr>
              <w:t xml:space="preserve">P – ocena pozytywna, </w:t>
            </w:r>
            <w:r w:rsidRPr="00A8094A">
              <w:rPr>
                <w:rFonts w:ascii="Bookman Old Style" w:hAnsi="Bookman Old Style" w:cs="Bookman Old Style"/>
                <w:b/>
                <w:i/>
                <w:iCs/>
                <w:sz w:val="20"/>
                <w:szCs w:val="18"/>
              </w:rPr>
              <w:t>N – ocena negatywna</w:t>
            </w:r>
          </w:p>
        </w:tc>
      </w:tr>
      <w:tr w:rsidR="00A8094A" w:rsidRPr="00A8094A" w14:paraId="302B2DAE" w14:textId="77777777" w:rsidTr="00A8094A">
        <w:trPr>
          <w:cantSplit/>
          <w:trHeight w:val="251"/>
        </w:trPr>
        <w:tc>
          <w:tcPr>
            <w:tcW w:w="9323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5F125BB" w14:textId="77777777" w:rsidR="00A001A8" w:rsidRPr="00A8094A" w:rsidRDefault="00A001A8" w:rsidP="004764FD">
            <w:pPr>
              <w:pStyle w:val="Tekstpodstawowy"/>
              <w:spacing w:line="200" w:lineRule="exact"/>
              <w:ind w:right="28"/>
              <w:rPr>
                <w:rFonts w:ascii="Bookman Old Style" w:eastAsia="Times New Roman" w:hAnsi="Bookman Old Style" w:cs="Bookman Old Style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F415BF0" w14:textId="77777777" w:rsidR="00A001A8" w:rsidRPr="00A8094A" w:rsidRDefault="00A001A8" w:rsidP="00C90119">
            <w:pPr>
              <w:pStyle w:val="Tekstpodstawowy"/>
              <w:jc w:val="center"/>
              <w:rPr>
                <w:rFonts w:ascii="Bookman Old Style" w:eastAsia="Times New Roman" w:hAnsi="Bookman Old Style" w:cs="Bookman Old Style"/>
                <w:b/>
                <w:iCs/>
                <w:sz w:val="16"/>
                <w:szCs w:val="18"/>
              </w:rPr>
            </w:pPr>
            <w:r w:rsidRPr="00A8094A">
              <w:rPr>
                <w:rFonts w:ascii="Bookman Old Style" w:eastAsia="Times New Roman" w:hAnsi="Bookman Old Style" w:cs="Bookman Old Style"/>
                <w:b/>
                <w:iCs/>
                <w:sz w:val="16"/>
                <w:szCs w:val="18"/>
              </w:rPr>
              <w:t>P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1970DA56" w14:textId="77777777" w:rsidR="00A001A8" w:rsidRPr="00A8094A" w:rsidRDefault="00A001A8" w:rsidP="00C90119">
            <w:pPr>
              <w:pStyle w:val="Tekstpodstawowy"/>
              <w:jc w:val="center"/>
              <w:rPr>
                <w:rFonts w:ascii="Bookman Old Style" w:eastAsia="Times New Roman" w:hAnsi="Bookman Old Style" w:cs="Bookman Old Style"/>
                <w:b/>
                <w:iCs/>
                <w:sz w:val="16"/>
                <w:szCs w:val="18"/>
              </w:rPr>
            </w:pPr>
            <w:r w:rsidRPr="00A8094A">
              <w:rPr>
                <w:rFonts w:ascii="Bookman Old Style" w:eastAsia="Times New Roman" w:hAnsi="Bookman Old Style" w:cs="Bookman Old Style"/>
                <w:b/>
                <w:iCs/>
                <w:sz w:val="16"/>
                <w:szCs w:val="18"/>
              </w:rPr>
              <w:t>N</w:t>
            </w:r>
          </w:p>
        </w:tc>
      </w:tr>
      <w:tr w:rsidR="00A8094A" w:rsidRPr="00A8094A" w14:paraId="2E8C2BF7" w14:textId="77777777" w:rsidTr="00A8094A">
        <w:trPr>
          <w:cantSplit/>
          <w:trHeight w:val="283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03844455" w14:textId="77777777" w:rsidR="00A001A8" w:rsidRPr="00A8094A" w:rsidRDefault="00A001A8" w:rsidP="004764FD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</w:rPr>
            </w:pPr>
          </w:p>
        </w:tc>
        <w:tc>
          <w:tcPr>
            <w:tcW w:w="8755" w:type="dxa"/>
            <w:gridSpan w:val="2"/>
            <w:vAlign w:val="center"/>
          </w:tcPr>
          <w:p w14:paraId="043E155F" w14:textId="77777777" w:rsidR="00A001A8" w:rsidRPr="00A8094A" w:rsidRDefault="00A001A8" w:rsidP="00EE5E5A">
            <w:pPr>
              <w:pStyle w:val="Tekstpodstawowy"/>
              <w:spacing w:line="276" w:lineRule="auto"/>
              <w:ind w:right="28"/>
              <w:jc w:val="both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Siedziba stada jest zarejestrowana w Centralnej Bazie Danych Systemu Identyfikacji i Rejestracji Zwierząt (CBD SIRZ) prowadzonej przez ARiMR.</w:t>
            </w:r>
          </w:p>
          <w:p w14:paraId="5CC6A298" w14:textId="77777777" w:rsidR="00A001A8" w:rsidRPr="00A8094A" w:rsidRDefault="00A001A8" w:rsidP="00EE5E5A">
            <w:pPr>
              <w:pStyle w:val="Tekstpodstawowy"/>
              <w:spacing w:line="276" w:lineRule="auto"/>
              <w:ind w:right="28"/>
              <w:jc w:val="right"/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</w:rPr>
              <w:t>Art. 9</w:t>
            </w:r>
          </w:p>
        </w:tc>
        <w:tc>
          <w:tcPr>
            <w:tcW w:w="850" w:type="dxa"/>
            <w:gridSpan w:val="3"/>
            <w:vAlign w:val="center"/>
          </w:tcPr>
          <w:p w14:paraId="4B588D31" w14:textId="77777777" w:rsidR="00A001A8" w:rsidRPr="00A8094A" w:rsidRDefault="00A001A8" w:rsidP="004764FD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1F2D60D4" w14:textId="77777777" w:rsidR="00A001A8" w:rsidRPr="00A8094A" w:rsidRDefault="00A001A8" w:rsidP="004764FD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4737FFAB" w14:textId="77777777" w:rsidTr="00A8094A">
        <w:trPr>
          <w:cantSplit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527F663D" w14:textId="77777777" w:rsidR="00A001A8" w:rsidRPr="00A8094A" w:rsidRDefault="00A001A8" w:rsidP="00F52AC6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</w:rPr>
            </w:pPr>
          </w:p>
        </w:tc>
        <w:tc>
          <w:tcPr>
            <w:tcW w:w="8755" w:type="dxa"/>
            <w:gridSpan w:val="2"/>
            <w:vAlign w:val="center"/>
          </w:tcPr>
          <w:p w14:paraId="2EB5F4DF" w14:textId="77777777" w:rsidR="00A001A8" w:rsidRPr="00A8094A" w:rsidRDefault="00A001A8" w:rsidP="00F52AC6">
            <w:pPr>
              <w:pStyle w:val="Tekstpodstawowy"/>
              <w:spacing w:line="276" w:lineRule="auto"/>
              <w:ind w:right="28"/>
              <w:jc w:val="both"/>
              <w:rPr>
                <w:rFonts w:ascii="Bookman Old Style" w:eastAsia="Times New Roman" w:hAnsi="Bookman Old Style" w:cs="Bookman Old Style"/>
                <w:iCs/>
                <w:spacing w:val="-4"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pacing w:val="-4"/>
                <w:sz w:val="22"/>
                <w:szCs w:val="22"/>
              </w:rPr>
              <w:t xml:space="preserve">Świnie utrzymywane w siedzibie stada są prawidłowo oznakowane, zgodnie z obowiązującymi przepisami (nie dotyczy prosiąt do 30 dnia życia). </w:t>
            </w:r>
          </w:p>
          <w:p w14:paraId="157FD9A5" w14:textId="77777777" w:rsidR="00A001A8" w:rsidRPr="00A8094A" w:rsidRDefault="00A001A8" w:rsidP="00F52AC6">
            <w:pPr>
              <w:pStyle w:val="Tekstpodstawowy"/>
              <w:spacing w:line="276" w:lineRule="auto"/>
              <w:ind w:right="28"/>
              <w:jc w:val="right"/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 xml:space="preserve">Art. 17 ust 2 pkt 3 i </w:t>
            </w:r>
            <w:bookmarkStart w:id="0" w:name="mip56373391"/>
            <w:bookmarkEnd w:id="0"/>
            <w:r w:rsidRPr="00B361CB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>3</w:t>
            </w:r>
            <w:r w:rsidRPr="00B361CB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  <w:vertAlign w:val="superscript"/>
              </w:rPr>
              <w:t>1</w:t>
            </w:r>
          </w:p>
          <w:p w14:paraId="64CD3F1E" w14:textId="3E1D4858" w:rsidR="00A001A8" w:rsidRPr="00A8094A" w:rsidRDefault="00A001A8" w:rsidP="00F52AC6">
            <w:pPr>
              <w:pStyle w:val="Tekstpodstawowy"/>
              <w:spacing w:line="276" w:lineRule="auto"/>
              <w:ind w:right="28"/>
              <w:jc w:val="right"/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>Art. 20 ust 2</w:t>
            </w:r>
            <w:r w:rsidR="00424D25"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 xml:space="preserve"> pkt 1</w:t>
            </w:r>
            <w:r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 xml:space="preserve">, 2a, </w:t>
            </w:r>
          </w:p>
          <w:p w14:paraId="397D5E1A" w14:textId="51B8DC08" w:rsidR="00A001A8" w:rsidRPr="00A8094A" w:rsidRDefault="00A001A8" w:rsidP="00F52AC6">
            <w:pPr>
              <w:pStyle w:val="Tekstpodstawowy"/>
              <w:spacing w:line="276" w:lineRule="auto"/>
              <w:ind w:right="28"/>
              <w:jc w:val="right"/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>Art.</w:t>
            </w:r>
            <w:r w:rsidRPr="00A8094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 xml:space="preserve">22 ust.1 </w:t>
            </w:r>
          </w:p>
        </w:tc>
        <w:tc>
          <w:tcPr>
            <w:tcW w:w="850" w:type="dxa"/>
            <w:gridSpan w:val="3"/>
            <w:vAlign w:val="center"/>
          </w:tcPr>
          <w:p w14:paraId="198FEBCE" w14:textId="77777777" w:rsidR="00A001A8" w:rsidRPr="00A8094A" w:rsidRDefault="00A001A8" w:rsidP="00F52AC6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415607F1" w14:textId="77777777" w:rsidR="00A001A8" w:rsidRPr="00A8094A" w:rsidRDefault="00A001A8" w:rsidP="00F52AC6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1417E051" w14:textId="77777777" w:rsidTr="00A8094A">
        <w:trPr>
          <w:cantSplit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4A580F66" w14:textId="77777777" w:rsidR="00A001A8" w:rsidRPr="00A8094A" w:rsidRDefault="00A001A8" w:rsidP="00F52AC6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</w:rPr>
            </w:pPr>
          </w:p>
        </w:tc>
        <w:tc>
          <w:tcPr>
            <w:tcW w:w="8755" w:type="dxa"/>
            <w:gridSpan w:val="2"/>
            <w:vAlign w:val="center"/>
          </w:tcPr>
          <w:p w14:paraId="533DB3DB" w14:textId="12325E02" w:rsidR="00A001A8" w:rsidRPr="00A8094A" w:rsidRDefault="00A001A8" w:rsidP="00F52AC6">
            <w:pPr>
              <w:pStyle w:val="Tekstpodstawowy"/>
              <w:spacing w:line="276" w:lineRule="auto"/>
              <w:ind w:right="28"/>
              <w:jc w:val="both"/>
              <w:rPr>
                <w:rFonts w:ascii="Bookman Old Style" w:eastAsia="Times New Roman" w:hAnsi="Bookman Old Style" w:cs="Bookman Old Style"/>
                <w:iCs/>
                <w:spacing w:val="-4"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pacing w:val="-4"/>
                <w:sz w:val="22"/>
                <w:szCs w:val="22"/>
              </w:rPr>
              <w:t>Dopełniono obowiązku sporządzenia spisu świń</w:t>
            </w: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 i umieszczenia liczby świń ustalonej podczas spisu w księdze rejestracji </w:t>
            </w:r>
            <w:r w:rsidRPr="00A8094A">
              <w:rPr>
                <w:rFonts w:ascii="Bookman Old Style" w:eastAsia="Times New Roman" w:hAnsi="Bookman Old Style" w:cs="Bookman Old Style"/>
                <w:iCs/>
                <w:spacing w:val="-4"/>
                <w:sz w:val="22"/>
                <w:szCs w:val="22"/>
              </w:rPr>
              <w:t>w ustawowym terminie.</w:t>
            </w:r>
          </w:p>
          <w:p w14:paraId="342609D0" w14:textId="7654F188" w:rsidR="00A001A8" w:rsidRPr="00A8094A" w:rsidRDefault="00A001A8" w:rsidP="00F52AC6">
            <w:pPr>
              <w:pStyle w:val="Tekstpodstawowy"/>
              <w:spacing w:line="276" w:lineRule="auto"/>
              <w:ind w:right="28"/>
              <w:jc w:val="right"/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>Art. 20a ust 1 i 2</w:t>
            </w:r>
          </w:p>
        </w:tc>
        <w:tc>
          <w:tcPr>
            <w:tcW w:w="850" w:type="dxa"/>
            <w:gridSpan w:val="3"/>
            <w:vAlign w:val="center"/>
          </w:tcPr>
          <w:p w14:paraId="325347B5" w14:textId="77777777" w:rsidR="00A001A8" w:rsidRPr="00A8094A" w:rsidRDefault="00A001A8" w:rsidP="00F52AC6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3FF2A7BF" w14:textId="77777777" w:rsidR="00A001A8" w:rsidRPr="00A8094A" w:rsidRDefault="00A001A8" w:rsidP="00F52AC6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7DA9ACB2" w14:textId="77777777" w:rsidTr="00A8094A">
        <w:trPr>
          <w:cantSplit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70CE87B5" w14:textId="77777777" w:rsidR="00A001A8" w:rsidRPr="00A8094A" w:rsidRDefault="00A001A8" w:rsidP="00F52AC6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</w:rPr>
            </w:pPr>
          </w:p>
        </w:tc>
        <w:tc>
          <w:tcPr>
            <w:tcW w:w="8755" w:type="dxa"/>
            <w:gridSpan w:val="2"/>
            <w:vAlign w:val="center"/>
          </w:tcPr>
          <w:p w14:paraId="483B314E" w14:textId="1200356D" w:rsidR="00A001A8" w:rsidRPr="00A8094A" w:rsidRDefault="00A001A8" w:rsidP="00110E5C">
            <w:pPr>
              <w:pStyle w:val="Tekstpodstawowy"/>
              <w:spacing w:line="276" w:lineRule="auto"/>
              <w:ind w:right="28"/>
              <w:jc w:val="both"/>
              <w:rPr>
                <w:rFonts w:ascii="Bookman Old Style" w:eastAsia="Times New Roman" w:hAnsi="Bookman Old Style" w:cs="Bookman Old Style"/>
                <w:iCs/>
                <w:spacing w:val="-4"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pacing w:val="-4"/>
                <w:sz w:val="22"/>
                <w:szCs w:val="22"/>
              </w:rPr>
              <w:t>Dopełniono obowiązku złożenia w Biurze Powiatowym ARiMR spisu świń</w:t>
            </w: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A8094A">
              <w:rPr>
                <w:rFonts w:ascii="Bookman Old Style" w:eastAsia="Times New Roman" w:hAnsi="Bookman Old Style" w:cs="Bookman Old Style"/>
                <w:iCs/>
                <w:spacing w:val="-4"/>
                <w:sz w:val="22"/>
                <w:szCs w:val="22"/>
              </w:rPr>
              <w:t>w ustawowym terminie.</w:t>
            </w:r>
          </w:p>
          <w:p w14:paraId="3E3918D3" w14:textId="2D0E4BF3" w:rsidR="00A001A8" w:rsidRPr="00A8094A" w:rsidRDefault="00A001A8" w:rsidP="00C90119">
            <w:pPr>
              <w:pStyle w:val="Tekstpodstawowy"/>
              <w:spacing w:line="276" w:lineRule="auto"/>
              <w:ind w:right="28"/>
              <w:jc w:val="right"/>
              <w:rPr>
                <w:rFonts w:ascii="Bookman Old Style" w:eastAsia="Times New Roman" w:hAnsi="Bookman Old Style" w:cs="Bookman Old Style"/>
                <w:iCs/>
                <w:spacing w:val="-4"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>Art. 20a ust 3</w:t>
            </w:r>
          </w:p>
        </w:tc>
        <w:tc>
          <w:tcPr>
            <w:tcW w:w="850" w:type="dxa"/>
            <w:gridSpan w:val="3"/>
            <w:vAlign w:val="center"/>
          </w:tcPr>
          <w:p w14:paraId="2F7A2A0D" w14:textId="77777777" w:rsidR="00A001A8" w:rsidRPr="00A8094A" w:rsidRDefault="00A001A8" w:rsidP="00F52AC6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7CABEE90" w14:textId="77777777" w:rsidR="00A001A8" w:rsidRPr="00A8094A" w:rsidRDefault="00A001A8" w:rsidP="00F52AC6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06A5DFA2" w14:textId="77777777" w:rsidTr="00A8094A">
        <w:trPr>
          <w:cantSplit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73053480" w14:textId="77777777" w:rsidR="00A001A8" w:rsidRPr="00A8094A" w:rsidRDefault="00A001A8" w:rsidP="00F52AC6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</w:rPr>
            </w:pPr>
          </w:p>
        </w:tc>
        <w:tc>
          <w:tcPr>
            <w:tcW w:w="8755" w:type="dxa"/>
            <w:gridSpan w:val="2"/>
            <w:vAlign w:val="center"/>
          </w:tcPr>
          <w:p w14:paraId="72B42BFE" w14:textId="77777777" w:rsidR="00A001A8" w:rsidRPr="00A8094A" w:rsidRDefault="00A001A8" w:rsidP="00F52AC6">
            <w:pPr>
              <w:pStyle w:val="Tekstpodstawowy"/>
              <w:spacing w:line="276" w:lineRule="auto"/>
              <w:ind w:right="28"/>
              <w:jc w:val="both"/>
              <w:rPr>
                <w:rFonts w:ascii="Bookman Old Style" w:eastAsia="Times New Roman" w:hAnsi="Bookman Old Style" w:cs="Bookman Old Style"/>
                <w:iCs/>
                <w:spacing w:val="-4"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pacing w:val="-4"/>
                <w:sz w:val="22"/>
                <w:szCs w:val="22"/>
              </w:rPr>
              <w:t xml:space="preserve">Przestrzegana jest terminowość zgłaszania do ARiMR zdarzeń dotyczących świń, których dotyczy obowiązek znakowania (za ostatnie 12 miesięcy). </w:t>
            </w:r>
          </w:p>
          <w:p w14:paraId="05089F85" w14:textId="09AF1B29" w:rsidR="00A001A8" w:rsidRPr="00A8094A" w:rsidRDefault="00FB1FCB" w:rsidP="00F52AC6">
            <w:pPr>
              <w:pStyle w:val="Tekstpodstawowy"/>
              <w:spacing w:line="276" w:lineRule="auto"/>
              <w:ind w:right="28"/>
              <w:jc w:val="right"/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 xml:space="preserve">Art. 12 ust </w:t>
            </w:r>
            <w:r w:rsidR="00A001A8"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>3a</w:t>
            </w:r>
            <w:r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 xml:space="preserve"> i 3c</w:t>
            </w:r>
          </w:p>
          <w:p w14:paraId="36DC68B0" w14:textId="630E9F75" w:rsidR="00A001A8" w:rsidRPr="00A8094A" w:rsidRDefault="00A001A8" w:rsidP="00F52AC6">
            <w:pPr>
              <w:pStyle w:val="Tekstpodstawowy"/>
              <w:spacing w:line="276" w:lineRule="auto"/>
              <w:ind w:right="28"/>
              <w:jc w:val="right"/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 xml:space="preserve">Art. 20 </w:t>
            </w:r>
            <w:r w:rsidR="00FB1FCB"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>ust</w:t>
            </w:r>
            <w:r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 xml:space="preserve"> 2</w:t>
            </w:r>
            <w:r w:rsidR="00424D25"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 xml:space="preserve"> pkt </w:t>
            </w:r>
            <w:r w:rsidR="0080784C"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>2, ust. 2c</w:t>
            </w:r>
            <w:r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 xml:space="preserve"> </w:t>
            </w:r>
          </w:p>
          <w:p w14:paraId="530C7F5D" w14:textId="4EC49BBD" w:rsidR="00A001A8" w:rsidRPr="00A8094A" w:rsidRDefault="00A001A8" w:rsidP="00F52AC6">
            <w:pPr>
              <w:pStyle w:val="Tekstpodstawowy"/>
              <w:spacing w:line="276" w:lineRule="auto"/>
              <w:ind w:right="28"/>
              <w:jc w:val="right"/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 xml:space="preserve">Art. 22 </w:t>
            </w:r>
            <w:r w:rsidR="00B81098"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 xml:space="preserve">ust. 1 i </w:t>
            </w:r>
            <w:r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 xml:space="preserve">ust. 2 </w:t>
            </w:r>
          </w:p>
        </w:tc>
        <w:tc>
          <w:tcPr>
            <w:tcW w:w="850" w:type="dxa"/>
            <w:gridSpan w:val="3"/>
            <w:vAlign w:val="center"/>
          </w:tcPr>
          <w:p w14:paraId="217EFA43" w14:textId="77777777" w:rsidR="00A001A8" w:rsidRPr="00A8094A" w:rsidRDefault="00A001A8" w:rsidP="00F52AC6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1F53B043" w14:textId="77777777" w:rsidR="00A001A8" w:rsidRPr="00A8094A" w:rsidRDefault="00A001A8" w:rsidP="00F52AC6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145987E1" w14:textId="77777777" w:rsidTr="00A8094A">
        <w:trPr>
          <w:cantSplit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2480FA7B" w14:textId="77777777" w:rsidR="00A001A8" w:rsidRPr="00A8094A" w:rsidRDefault="00A001A8" w:rsidP="00F52AC6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</w:rPr>
            </w:pPr>
          </w:p>
        </w:tc>
        <w:tc>
          <w:tcPr>
            <w:tcW w:w="8755" w:type="dxa"/>
            <w:gridSpan w:val="2"/>
            <w:vAlign w:val="center"/>
          </w:tcPr>
          <w:p w14:paraId="4C37B81F" w14:textId="0CA56345" w:rsidR="00A001A8" w:rsidRPr="00A8094A" w:rsidRDefault="00A001A8" w:rsidP="00F52AC6">
            <w:pPr>
              <w:pStyle w:val="Tekstpodstawowy"/>
              <w:spacing w:line="276" w:lineRule="auto"/>
              <w:ind w:right="28"/>
              <w:jc w:val="both"/>
              <w:rPr>
                <w:rFonts w:ascii="Bookman Old Style" w:eastAsia="Times New Roman" w:hAnsi="Bookman Old Style" w:cs="Bookman Old Style"/>
                <w:iCs/>
                <w:spacing w:val="-4"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pacing w:val="-4"/>
                <w:sz w:val="22"/>
                <w:szCs w:val="22"/>
              </w:rPr>
              <w:t>Dopełniono obowiązku prowadzenia księgi rejestracji stada świń</w:t>
            </w:r>
            <w:r w:rsidR="00AB5047" w:rsidRPr="00A8094A">
              <w:rPr>
                <w:rFonts w:ascii="Bookman Old Style" w:eastAsia="Times New Roman" w:hAnsi="Bookman Old Style" w:cs="Bookman Old Style"/>
                <w:iCs/>
                <w:spacing w:val="-4"/>
                <w:sz w:val="22"/>
                <w:szCs w:val="22"/>
              </w:rPr>
              <w:t xml:space="preserve"> i przechowywania danych w niej zawartych przez okres 3 lat od dnia utraty posiadania zwierzęcia</w:t>
            </w:r>
            <w:r w:rsidRPr="00A8094A">
              <w:rPr>
                <w:rFonts w:ascii="Bookman Old Style" w:eastAsia="Times New Roman" w:hAnsi="Bookman Old Style" w:cs="Bookman Old Style"/>
                <w:iCs/>
                <w:spacing w:val="-4"/>
                <w:sz w:val="22"/>
                <w:szCs w:val="22"/>
              </w:rPr>
              <w:t>.</w:t>
            </w:r>
          </w:p>
          <w:p w14:paraId="12D5C5A6" w14:textId="2C25EBAB" w:rsidR="00C47AEC" w:rsidRPr="00A8094A" w:rsidRDefault="00C47AEC">
            <w:pPr>
              <w:pStyle w:val="Tekstpodstawowy"/>
              <w:spacing w:line="276" w:lineRule="auto"/>
              <w:ind w:right="28"/>
              <w:jc w:val="right"/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 xml:space="preserve">Art. </w:t>
            </w:r>
            <w:r w:rsidR="00A001A8"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>23 ust 3</w:t>
            </w:r>
          </w:p>
          <w:p w14:paraId="1183E68B" w14:textId="0EA530A8" w:rsidR="00A001A8" w:rsidRPr="00A8094A" w:rsidRDefault="00C47AEC">
            <w:pPr>
              <w:pStyle w:val="Tekstpodstawowy"/>
              <w:spacing w:line="276" w:lineRule="auto"/>
              <w:ind w:right="28"/>
              <w:jc w:val="right"/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>Art. 25</w:t>
            </w:r>
          </w:p>
        </w:tc>
        <w:tc>
          <w:tcPr>
            <w:tcW w:w="850" w:type="dxa"/>
            <w:gridSpan w:val="3"/>
            <w:vAlign w:val="center"/>
          </w:tcPr>
          <w:p w14:paraId="0C300B41" w14:textId="77777777" w:rsidR="00A001A8" w:rsidRPr="00A8094A" w:rsidRDefault="00A001A8" w:rsidP="00F52AC6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2A2C7C23" w14:textId="77777777" w:rsidR="00A001A8" w:rsidRPr="00A8094A" w:rsidRDefault="00A001A8" w:rsidP="00F52AC6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424EB9F7" w14:textId="77777777" w:rsidTr="00A8094A">
        <w:trPr>
          <w:cantSplit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1F10525E" w14:textId="77777777" w:rsidR="00A001A8" w:rsidRPr="00A8094A" w:rsidRDefault="00A001A8" w:rsidP="00F52AC6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</w:rPr>
            </w:pPr>
          </w:p>
        </w:tc>
        <w:tc>
          <w:tcPr>
            <w:tcW w:w="8755" w:type="dxa"/>
            <w:gridSpan w:val="2"/>
            <w:vAlign w:val="center"/>
          </w:tcPr>
          <w:p w14:paraId="37BEAEB1" w14:textId="67977893" w:rsidR="00A001A8" w:rsidRPr="00A8094A" w:rsidRDefault="00A001A8" w:rsidP="00F52AC6">
            <w:pPr>
              <w:pStyle w:val="Tekstpodstawowy"/>
              <w:spacing w:line="276" w:lineRule="auto"/>
              <w:ind w:right="28"/>
              <w:jc w:val="both"/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pacing w:val="-4"/>
                <w:sz w:val="22"/>
                <w:szCs w:val="22"/>
              </w:rPr>
              <w:t xml:space="preserve">Księga rejestracji stada świń jest prowadzona zgodnie z obowiązującym wzorem, a wpisy są dokonywane w terminie </w:t>
            </w:r>
            <w:r w:rsidR="00863711" w:rsidRPr="00A8094A">
              <w:rPr>
                <w:rFonts w:ascii="Bookman Old Style" w:eastAsia="Times New Roman" w:hAnsi="Bookman Old Style" w:cs="Bookman Old Style"/>
                <w:iCs/>
                <w:spacing w:val="-4"/>
                <w:sz w:val="22"/>
                <w:szCs w:val="22"/>
              </w:rPr>
              <w:t xml:space="preserve">2 </w:t>
            </w:r>
            <w:r w:rsidRPr="00A8094A">
              <w:rPr>
                <w:rFonts w:ascii="Bookman Old Style" w:eastAsia="Times New Roman" w:hAnsi="Bookman Old Style" w:cs="Bookman Old Style"/>
                <w:iCs/>
                <w:spacing w:val="-4"/>
                <w:sz w:val="22"/>
                <w:szCs w:val="22"/>
              </w:rPr>
              <w:t>dni od daty zdarzenia (za ostatnie 12 miesięcy).</w:t>
            </w:r>
            <w:r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 xml:space="preserve"> </w:t>
            </w:r>
          </w:p>
          <w:p w14:paraId="5034AB87" w14:textId="3ABC02AA" w:rsidR="00A001A8" w:rsidRPr="00A8094A" w:rsidRDefault="00FE7260" w:rsidP="00C90119">
            <w:pPr>
              <w:pStyle w:val="Tekstpodstawowy"/>
              <w:spacing w:line="276" w:lineRule="auto"/>
              <w:ind w:right="28"/>
              <w:jc w:val="right"/>
              <w:rPr>
                <w:rFonts w:ascii="Bookman Old Style" w:eastAsia="Times New Roman" w:hAnsi="Bookman Old Style" w:cs="Bookman Old Style"/>
                <w:iCs/>
                <w:spacing w:val="-4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i/>
                <w:iCs/>
                <w:spacing w:val="-4"/>
                <w:sz w:val="20"/>
                <w:szCs w:val="20"/>
              </w:rPr>
              <w:t xml:space="preserve">§ 2 </w:t>
            </w:r>
            <w:r w:rsidRPr="00A8094A">
              <w:rPr>
                <w:rFonts w:ascii="Bookman Old Style" w:hAnsi="Bookman Old Style"/>
                <w:sz w:val="20"/>
                <w:szCs w:val="20"/>
              </w:rPr>
              <w:t xml:space="preserve">i </w:t>
            </w:r>
            <w:r w:rsidRPr="00A8094A">
              <w:rPr>
                <w:rFonts w:ascii="Bookman Old Style" w:hAnsi="Bookman Old Style"/>
                <w:i/>
                <w:iCs/>
                <w:spacing w:val="-4"/>
                <w:sz w:val="20"/>
                <w:szCs w:val="20"/>
              </w:rPr>
              <w:t xml:space="preserve">§ 4 </w:t>
            </w:r>
            <w:r w:rsidR="00A001A8" w:rsidRPr="00A8094A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0"/>
              </w:rPr>
              <w:t>rozporządzenia w sprawie księgi rejestracji bydła, świń, owiec lub kóz</w:t>
            </w:r>
          </w:p>
        </w:tc>
        <w:tc>
          <w:tcPr>
            <w:tcW w:w="850" w:type="dxa"/>
            <w:gridSpan w:val="3"/>
            <w:vAlign w:val="center"/>
          </w:tcPr>
          <w:p w14:paraId="0FA537EE" w14:textId="77777777" w:rsidR="00A001A8" w:rsidRPr="00A8094A" w:rsidRDefault="00A001A8" w:rsidP="00F52AC6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505F6FCA" w14:textId="77777777" w:rsidR="00A001A8" w:rsidRPr="00A8094A" w:rsidRDefault="00A001A8" w:rsidP="00F52AC6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7AA5C89C" w14:textId="77777777" w:rsidTr="00A8094A">
        <w:trPr>
          <w:cantSplit/>
          <w:trHeight w:val="960"/>
        </w:trPr>
        <w:tc>
          <w:tcPr>
            <w:tcW w:w="1102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25E984" w14:textId="4EEB25C5" w:rsidR="00445AD4" w:rsidRPr="00A8094A" w:rsidRDefault="00445AD4" w:rsidP="00814841">
            <w:pPr>
              <w:jc w:val="center"/>
              <w:rPr>
                <w:rFonts w:ascii="Bookman Old Style" w:eastAsia="Calibri" w:hAnsi="Bookman Old Style" w:cs="Bookman Old Style"/>
                <w:b/>
                <w:sz w:val="22"/>
                <w:szCs w:val="22"/>
              </w:rPr>
            </w:pPr>
            <w:r w:rsidRPr="00A8094A">
              <w:rPr>
                <w:rFonts w:ascii="Bookman Old Style" w:eastAsia="Calibri" w:hAnsi="Bookman Old Style" w:cs="Bookman Old Style"/>
                <w:b/>
                <w:sz w:val="22"/>
                <w:szCs w:val="22"/>
              </w:rPr>
              <w:t>Opis niezgodności zaznaczonych w kolumnie „N”</w:t>
            </w:r>
            <w:r w:rsidR="00DF4FF2" w:rsidRPr="00A8094A">
              <w:rPr>
                <w:rFonts w:ascii="Bookman Old Style" w:eastAsia="Calibri" w:hAnsi="Bookman Old Style" w:cs="Bookman Old Style"/>
                <w:b/>
                <w:sz w:val="22"/>
                <w:szCs w:val="22"/>
              </w:rPr>
              <w:t xml:space="preserve"> </w:t>
            </w:r>
            <w:r w:rsidRPr="00A8094A">
              <w:rPr>
                <w:rFonts w:ascii="Bookman Old Style" w:eastAsia="Calibri" w:hAnsi="Bookman Old Style" w:cs="Bookman Old Style"/>
                <w:b/>
                <w:sz w:val="22"/>
                <w:szCs w:val="22"/>
              </w:rPr>
              <w:t xml:space="preserve">(ocena negatywna) </w:t>
            </w:r>
            <w:r w:rsidR="00230471" w:rsidRPr="00A8094A">
              <w:rPr>
                <w:rFonts w:ascii="Bookman Old Style" w:eastAsia="Calibri" w:hAnsi="Bookman Old Style" w:cs="Bookman Old Style"/>
                <w:b/>
                <w:sz w:val="22"/>
                <w:szCs w:val="22"/>
              </w:rPr>
              <w:t>w części I protokołu</w:t>
            </w:r>
            <w:r w:rsidR="00AB4B98" w:rsidRPr="00A8094A">
              <w:rPr>
                <w:rFonts w:ascii="Bookman Old Style" w:eastAsia="Calibri" w:hAnsi="Bookman Old Style" w:cs="Bookman Old Style"/>
                <w:b/>
                <w:sz w:val="22"/>
                <w:szCs w:val="22"/>
              </w:rPr>
              <w:t>.</w:t>
            </w:r>
          </w:p>
          <w:p w14:paraId="687C358E" w14:textId="77777777" w:rsidR="00445AD4" w:rsidRPr="00A8094A" w:rsidRDefault="00445AD4" w:rsidP="00BF7D24">
            <w:pPr>
              <w:pStyle w:val="Tekstpodstawowywcity"/>
              <w:spacing w:before="120" w:line="271" w:lineRule="auto"/>
              <w:ind w:left="0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001F892B" w14:textId="77777777" w:rsidR="00445AD4" w:rsidRPr="00A8094A" w:rsidRDefault="00445AD4" w:rsidP="00BF7D24">
            <w:pPr>
              <w:pStyle w:val="Tekstpodstawowywcity"/>
              <w:spacing w:before="120" w:line="271" w:lineRule="auto"/>
              <w:ind w:left="0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54DDDE68" w14:textId="77777777" w:rsidR="00445AD4" w:rsidRPr="00A8094A" w:rsidRDefault="00445AD4" w:rsidP="00BF7D24">
            <w:pPr>
              <w:pStyle w:val="Tekstpodstawowywcity"/>
              <w:spacing w:before="120" w:line="271" w:lineRule="auto"/>
              <w:ind w:left="0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5EAA26EE" w14:textId="77777777" w:rsidR="00445AD4" w:rsidRPr="00A8094A" w:rsidRDefault="00445AD4" w:rsidP="00BF7D24">
            <w:pPr>
              <w:pStyle w:val="Tekstpodstawowywcity"/>
              <w:spacing w:before="120" w:line="271" w:lineRule="auto"/>
              <w:ind w:left="0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40A456F2" w14:textId="77777777" w:rsidR="00A97668" w:rsidRPr="00A8094A" w:rsidRDefault="00A97668" w:rsidP="00BF7D24">
            <w:pPr>
              <w:pStyle w:val="Tekstpodstawowywcity"/>
              <w:spacing w:before="120" w:line="271" w:lineRule="auto"/>
              <w:ind w:left="0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111EC6B0" w14:textId="77777777" w:rsidR="0080784C" w:rsidRPr="00A8094A" w:rsidRDefault="0080784C" w:rsidP="00BF7D24">
            <w:pPr>
              <w:pStyle w:val="Tekstpodstawowywcity"/>
              <w:spacing w:before="120" w:line="271" w:lineRule="auto"/>
              <w:ind w:left="0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64B8FEDD" w14:textId="77777777" w:rsidR="0080784C" w:rsidRPr="00A8094A" w:rsidRDefault="0080784C" w:rsidP="00BF7D24">
            <w:pPr>
              <w:pStyle w:val="Tekstpodstawowywcity"/>
              <w:spacing w:before="120" w:line="271" w:lineRule="auto"/>
              <w:ind w:left="0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28165594" w14:textId="77777777" w:rsidR="0080784C" w:rsidRPr="00A8094A" w:rsidRDefault="0080784C" w:rsidP="00BF7D24">
            <w:pPr>
              <w:pStyle w:val="Tekstpodstawowywcity"/>
              <w:spacing w:before="120" w:line="271" w:lineRule="auto"/>
              <w:ind w:left="0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7BDDDAD1" w14:textId="77777777" w:rsidR="0080784C" w:rsidRPr="00A8094A" w:rsidRDefault="0080784C" w:rsidP="00BF7D24">
            <w:pPr>
              <w:pStyle w:val="Tekstpodstawowywcity"/>
              <w:spacing w:before="120" w:line="271" w:lineRule="auto"/>
              <w:ind w:left="0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09206BC8" w14:textId="77777777" w:rsidR="0080784C" w:rsidRPr="00A8094A" w:rsidRDefault="0080784C" w:rsidP="00BF7D24">
            <w:pPr>
              <w:pStyle w:val="Tekstpodstawowywcity"/>
              <w:spacing w:before="120" w:line="271" w:lineRule="auto"/>
              <w:ind w:left="0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3BD381D7" w14:textId="77777777" w:rsidR="0080784C" w:rsidRPr="00A8094A" w:rsidRDefault="0080784C" w:rsidP="00BF7D24">
            <w:pPr>
              <w:pStyle w:val="Tekstpodstawowywcity"/>
              <w:spacing w:before="120" w:line="271" w:lineRule="auto"/>
              <w:ind w:left="0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3C28F90F" w14:textId="77777777" w:rsidR="0080784C" w:rsidRPr="00A8094A" w:rsidRDefault="0080784C" w:rsidP="00BF7D24">
            <w:pPr>
              <w:pStyle w:val="Tekstpodstawowywcity"/>
              <w:spacing w:before="120" w:line="271" w:lineRule="auto"/>
              <w:ind w:left="0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045B41B4" w14:textId="77777777" w:rsidR="0080784C" w:rsidRPr="00A8094A" w:rsidRDefault="0080784C" w:rsidP="00BF7D24">
            <w:pPr>
              <w:pStyle w:val="Tekstpodstawowywcity"/>
              <w:spacing w:before="120" w:line="271" w:lineRule="auto"/>
              <w:ind w:left="0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3BF45328" w14:textId="77777777" w:rsidR="0080784C" w:rsidRPr="00A8094A" w:rsidRDefault="0080784C" w:rsidP="00BF7D24">
            <w:pPr>
              <w:pStyle w:val="Tekstpodstawowywcity"/>
              <w:spacing w:before="120" w:line="271" w:lineRule="auto"/>
              <w:ind w:left="0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7BA85D9F" w14:textId="77777777" w:rsidR="00A97668" w:rsidRPr="00A8094A" w:rsidRDefault="00A97668" w:rsidP="00BF7D24">
            <w:pPr>
              <w:pStyle w:val="Tekstpodstawowywcity"/>
              <w:spacing w:before="120" w:line="271" w:lineRule="auto"/>
              <w:ind w:left="0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1763132E" w14:textId="77777777" w:rsidR="002F3197" w:rsidRPr="00A8094A" w:rsidRDefault="002F3197" w:rsidP="00BF7D24">
            <w:pPr>
              <w:pStyle w:val="Tekstpodstawowywcity"/>
              <w:spacing w:before="120" w:line="271" w:lineRule="auto"/>
              <w:ind w:left="0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0CBD6954" w14:textId="77777777" w:rsidR="00621F47" w:rsidRPr="00A8094A" w:rsidRDefault="00621F47" w:rsidP="00BF7D24">
            <w:pPr>
              <w:pStyle w:val="Tekstpodstawowywcity"/>
              <w:spacing w:before="120" w:line="271" w:lineRule="auto"/>
              <w:ind w:left="0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26E3082A" w14:textId="77777777" w:rsidR="009C7F57" w:rsidRPr="00A8094A" w:rsidRDefault="009C7F57" w:rsidP="00BF7D24">
            <w:pPr>
              <w:pStyle w:val="Tekstpodstawowywcity"/>
              <w:spacing w:before="120" w:line="271" w:lineRule="auto"/>
              <w:ind w:left="0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5F9C7121" w14:textId="77777777" w:rsidR="009C7F57" w:rsidRPr="00A8094A" w:rsidRDefault="009C7F57" w:rsidP="00BF7D24">
            <w:pPr>
              <w:pStyle w:val="Tekstpodstawowywcity"/>
              <w:spacing w:before="120" w:line="271" w:lineRule="auto"/>
              <w:ind w:left="0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619A61C6" w14:textId="77777777" w:rsidR="00BF7D24" w:rsidRPr="00A8094A" w:rsidRDefault="00BF7D24" w:rsidP="00BF7D24">
            <w:pPr>
              <w:pStyle w:val="Tekstpodstawowywcity"/>
              <w:spacing w:before="120" w:line="271" w:lineRule="auto"/>
              <w:ind w:left="0"/>
              <w:rPr>
                <w:rFonts w:ascii="Bookman Old Style" w:eastAsia="Times New Roman" w:hAnsi="Bookman Old Style" w:cs="Bookman Old Style"/>
                <w:b/>
                <w:spacing w:val="-12"/>
                <w:sz w:val="20"/>
                <w:szCs w:val="20"/>
              </w:rPr>
            </w:pPr>
          </w:p>
        </w:tc>
      </w:tr>
      <w:tr w:rsidR="00A8094A" w:rsidRPr="00A8094A" w14:paraId="2A857606" w14:textId="77777777" w:rsidTr="00A8094A">
        <w:trPr>
          <w:cantSplit/>
          <w:trHeight w:val="960"/>
        </w:trPr>
        <w:tc>
          <w:tcPr>
            <w:tcW w:w="1102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E0727" w14:textId="54CFEC41" w:rsidR="00A97668" w:rsidRPr="00A8094A" w:rsidRDefault="00A97668" w:rsidP="00814841">
            <w:pPr>
              <w:pStyle w:val="Tekstpodstawowy"/>
              <w:jc w:val="center"/>
              <w:rPr>
                <w:rFonts w:ascii="Bookman Old Style" w:hAnsi="Bookman Old Style"/>
                <w:b/>
                <w:sz w:val="22"/>
                <w:szCs w:val="22"/>
                <w:vertAlign w:val="superscript"/>
              </w:rPr>
            </w:pPr>
            <w:r w:rsidRPr="00A8094A"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Zastrzeżenia lub wyjaśnienia Kontrolowanego do</w:t>
            </w:r>
            <w:r w:rsidR="00230471" w:rsidRPr="00A8094A">
              <w:rPr>
                <w:rFonts w:ascii="Bookman Old Style" w:hAnsi="Bookman Old Style"/>
                <w:b/>
                <w:sz w:val="22"/>
                <w:szCs w:val="22"/>
              </w:rPr>
              <w:t xml:space="preserve"> części I</w:t>
            </w:r>
            <w:r w:rsidRPr="00A8094A">
              <w:rPr>
                <w:rFonts w:ascii="Bookman Old Style" w:hAnsi="Bookman Old Style"/>
                <w:b/>
                <w:sz w:val="22"/>
                <w:szCs w:val="22"/>
              </w:rPr>
              <w:t xml:space="preserve">  protokołu</w:t>
            </w:r>
            <w:r w:rsidR="00AB4B98" w:rsidRPr="00A8094A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A8094A">
              <w:rPr>
                <w:rFonts w:ascii="Bookman Old Style" w:hAnsi="Bookman Old Style"/>
                <w:b/>
                <w:sz w:val="22"/>
                <w:szCs w:val="22"/>
                <w:vertAlign w:val="superscript"/>
              </w:rPr>
              <w:t>1</w:t>
            </w:r>
          </w:p>
          <w:p w14:paraId="46352E05" w14:textId="77777777" w:rsidR="00A97668" w:rsidRPr="00A8094A" w:rsidRDefault="00A97668" w:rsidP="00A97668">
            <w:pPr>
              <w:pStyle w:val="Tekstpodstawowy"/>
              <w:jc w:val="center"/>
              <w:rPr>
                <w:rFonts w:ascii="Bookman Old Style" w:hAnsi="Bookman Old Style"/>
                <w:i/>
                <w:sz w:val="22"/>
                <w:szCs w:val="22"/>
              </w:rPr>
            </w:pPr>
          </w:p>
          <w:p w14:paraId="01336145" w14:textId="77777777" w:rsidR="00445AD4" w:rsidRPr="00A8094A" w:rsidRDefault="00445AD4" w:rsidP="00445AD4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68A7C276" w14:textId="77777777" w:rsidR="009C7F57" w:rsidRPr="00A8094A" w:rsidRDefault="009C7F57" w:rsidP="00C90119">
            <w:pPr>
              <w:spacing w:line="271" w:lineRule="auto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06DC1B36" w14:textId="77777777" w:rsidR="009C7F57" w:rsidRPr="00A8094A" w:rsidRDefault="009C7F57" w:rsidP="00445AD4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1CCD47C5" w14:textId="77777777" w:rsidR="00183CF9" w:rsidRPr="00A8094A" w:rsidRDefault="00183CF9" w:rsidP="00445AD4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4E8DA8A4" w14:textId="77777777" w:rsidR="0080784C" w:rsidRPr="00A8094A" w:rsidRDefault="0080784C" w:rsidP="00445AD4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2B8B8D8C" w14:textId="77777777" w:rsidR="0080784C" w:rsidRPr="00A8094A" w:rsidRDefault="0080784C" w:rsidP="00445AD4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0A472012" w14:textId="77777777" w:rsidR="00183CF9" w:rsidRPr="00A8094A" w:rsidRDefault="00183CF9" w:rsidP="00445AD4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65A5FB4C" w14:textId="77777777" w:rsidR="00183CF9" w:rsidRPr="00A8094A" w:rsidRDefault="00183CF9" w:rsidP="00445AD4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2BA68B9F" w14:textId="77777777" w:rsidR="00183CF9" w:rsidRPr="00A8094A" w:rsidRDefault="00183CF9" w:rsidP="00445AD4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2F4713A7" w14:textId="77777777" w:rsidR="00183CF9" w:rsidRPr="00A8094A" w:rsidRDefault="00183CF9" w:rsidP="00445AD4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24A84FBB" w14:textId="77777777" w:rsidR="00183CF9" w:rsidRPr="00A8094A" w:rsidRDefault="00183CF9" w:rsidP="00C90119">
            <w:pPr>
              <w:spacing w:line="271" w:lineRule="auto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54C9ACAF" w14:textId="77777777" w:rsidR="00183CF9" w:rsidRPr="00A8094A" w:rsidRDefault="00183CF9" w:rsidP="00445AD4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27270B49" w14:textId="77777777" w:rsidR="0080784C" w:rsidRPr="00A8094A" w:rsidRDefault="0080784C" w:rsidP="00445AD4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1FE8BC9F" w14:textId="77777777" w:rsidR="0080784C" w:rsidRPr="00A8094A" w:rsidRDefault="0080784C" w:rsidP="00445AD4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0A9C1CE0" w14:textId="77777777" w:rsidR="0080784C" w:rsidRPr="00A8094A" w:rsidRDefault="0080784C" w:rsidP="00445AD4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3E98F614" w14:textId="77777777" w:rsidR="0080784C" w:rsidRPr="00A8094A" w:rsidRDefault="0080784C" w:rsidP="00445AD4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0D2540B3" w14:textId="77777777" w:rsidR="0080784C" w:rsidRPr="00A8094A" w:rsidRDefault="0080784C" w:rsidP="00445AD4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0D69888D" w14:textId="77777777" w:rsidR="00183CF9" w:rsidRPr="00A8094A" w:rsidRDefault="00183CF9" w:rsidP="00C90119">
            <w:pPr>
              <w:spacing w:line="271" w:lineRule="auto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450CA123" w14:textId="77777777" w:rsidR="009C7F57" w:rsidRPr="00A8094A" w:rsidRDefault="009C7F57" w:rsidP="00445AD4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108E903D" w14:textId="77777777" w:rsidR="009C7F57" w:rsidRPr="00A8094A" w:rsidRDefault="009C7F57" w:rsidP="00445AD4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48402371" w14:textId="77777777" w:rsidR="009C7F57" w:rsidRPr="00A8094A" w:rsidRDefault="009C7F57" w:rsidP="00445AD4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3FA7FC43" w14:textId="77777777" w:rsidR="00A97668" w:rsidRPr="00A8094A" w:rsidRDefault="00A97668" w:rsidP="00445AD4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</w:tc>
      </w:tr>
      <w:tr w:rsidR="00A8094A" w:rsidRPr="00A8094A" w14:paraId="2AB7A81B" w14:textId="77777777" w:rsidTr="00A8094A">
        <w:trPr>
          <w:cantSplit/>
          <w:trHeight w:val="1125"/>
        </w:trPr>
        <w:tc>
          <w:tcPr>
            <w:tcW w:w="1102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0D9C4B" w14:textId="77777777" w:rsidR="00A97668" w:rsidRPr="00A8094A" w:rsidRDefault="00A97668" w:rsidP="00A97668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2"/>
                <w:szCs w:val="22"/>
              </w:rPr>
            </w:pPr>
            <w:r w:rsidRPr="00A8094A">
              <w:rPr>
                <w:rFonts w:ascii="Bookman Old Style" w:hAnsi="Bookman Old Style" w:cs="Bookman Old Style"/>
                <w:b/>
                <w:sz w:val="22"/>
                <w:szCs w:val="22"/>
              </w:rPr>
              <w:t xml:space="preserve">Adnotacja o odmowie wpuszczenia </w:t>
            </w:r>
            <w:r w:rsidR="00621F47" w:rsidRPr="00A8094A">
              <w:rPr>
                <w:rFonts w:ascii="Bookman Old Style" w:hAnsi="Bookman Old Style" w:cs="Bookman Old Style"/>
                <w:b/>
                <w:sz w:val="22"/>
                <w:szCs w:val="22"/>
              </w:rPr>
              <w:t>K</w:t>
            </w:r>
            <w:r w:rsidRPr="00A8094A">
              <w:rPr>
                <w:rFonts w:ascii="Bookman Old Style" w:hAnsi="Bookman Old Style" w:cs="Bookman Old Style"/>
                <w:b/>
                <w:sz w:val="22"/>
                <w:szCs w:val="22"/>
              </w:rPr>
              <w:t>ontrolującego na teren gospodarstwa.</w:t>
            </w:r>
          </w:p>
          <w:p w14:paraId="6E31DA76" w14:textId="77777777" w:rsidR="00A97668" w:rsidRPr="00A8094A" w:rsidRDefault="00A97668" w:rsidP="00A97668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0996CC51" w14:textId="77777777" w:rsidR="00A97668" w:rsidRPr="00A8094A" w:rsidRDefault="00A97668" w:rsidP="00A97668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7929052E" w14:textId="77777777" w:rsidR="00621F47" w:rsidRPr="00A8094A" w:rsidRDefault="00621F47" w:rsidP="00A97668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14CFFFFC" w14:textId="77777777" w:rsidR="0080784C" w:rsidRPr="00A8094A" w:rsidRDefault="0080784C" w:rsidP="00A97668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0735C3FD" w14:textId="77777777" w:rsidR="00097484" w:rsidRPr="00A8094A" w:rsidRDefault="00097484" w:rsidP="00A97668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0AC5BCB8" w14:textId="77777777" w:rsidR="00A97668" w:rsidRPr="00A8094A" w:rsidRDefault="00A97668" w:rsidP="00A97668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16"/>
                <w:szCs w:val="16"/>
              </w:rPr>
            </w:pPr>
            <w:r w:rsidRPr="00A8094A">
              <w:rPr>
                <w:rFonts w:ascii="Bookman Old Style" w:hAnsi="Bookman Old Style" w:cs="Bookman Old Style"/>
                <w:b/>
                <w:sz w:val="16"/>
                <w:szCs w:val="16"/>
              </w:rPr>
              <w:t>...................................................................</w:t>
            </w:r>
          </w:p>
          <w:p w14:paraId="7B2D844E" w14:textId="77777777" w:rsidR="008106C6" w:rsidRPr="00A8094A" w:rsidRDefault="00A97668" w:rsidP="00814841">
            <w:pPr>
              <w:rPr>
                <w:rFonts w:ascii="Bookman Old Style" w:eastAsia="Calibri" w:hAnsi="Bookman Old Style" w:cs="Bookman Old Style"/>
                <w:sz w:val="16"/>
                <w:szCs w:val="16"/>
              </w:rPr>
            </w:pPr>
            <w:r w:rsidRPr="00A8094A">
              <w:rPr>
                <w:rFonts w:ascii="Bookman Old Style" w:eastAsia="Calibri" w:hAnsi="Bookman Old Style" w:cs="Bookman Old Style"/>
                <w:sz w:val="16"/>
                <w:szCs w:val="16"/>
              </w:rPr>
              <w:t xml:space="preserve">                                                   </w:t>
            </w:r>
            <w:r w:rsidR="00621F47" w:rsidRPr="00A8094A">
              <w:rPr>
                <w:rFonts w:ascii="Bookman Old Style" w:hAnsi="Bookman Old Style" w:cs="Bookman Old Style"/>
                <w:sz w:val="16"/>
                <w:szCs w:val="16"/>
              </w:rPr>
              <w:t xml:space="preserve">                   </w:t>
            </w:r>
            <w:r w:rsidRPr="00A8094A">
              <w:rPr>
                <w:rFonts w:ascii="Bookman Old Style" w:eastAsia="Calibri" w:hAnsi="Bookman Old Style" w:cs="Bookman Old Style"/>
                <w:sz w:val="16"/>
                <w:szCs w:val="16"/>
              </w:rPr>
              <w:t xml:space="preserve">  (pieczątka, data i podpis </w:t>
            </w:r>
            <w:r w:rsidR="00621F47" w:rsidRPr="00A8094A">
              <w:rPr>
                <w:rFonts w:ascii="Bookman Old Style" w:hAnsi="Bookman Old Style" w:cs="Bookman Old Style"/>
                <w:sz w:val="16"/>
                <w:szCs w:val="16"/>
              </w:rPr>
              <w:t>K</w:t>
            </w:r>
            <w:r w:rsidRPr="00A8094A">
              <w:rPr>
                <w:rFonts w:ascii="Bookman Old Style" w:eastAsia="Calibri" w:hAnsi="Bookman Old Style" w:cs="Bookman Old Style"/>
                <w:sz w:val="16"/>
                <w:szCs w:val="16"/>
              </w:rPr>
              <w:t>ontrolującego)</w:t>
            </w:r>
          </w:p>
          <w:p w14:paraId="5EE5A354" w14:textId="47A7607D" w:rsidR="00097484" w:rsidRPr="00A8094A" w:rsidRDefault="00097484" w:rsidP="00814841">
            <w:pPr>
              <w:rPr>
                <w:rFonts w:ascii="Bookman Old Style" w:hAnsi="Bookman Old Style" w:cs="Bookman Old Style"/>
                <w:spacing w:val="-12"/>
                <w:sz w:val="20"/>
                <w:szCs w:val="20"/>
              </w:rPr>
            </w:pPr>
          </w:p>
        </w:tc>
      </w:tr>
      <w:tr w:rsidR="00A8094A" w:rsidRPr="00A8094A" w14:paraId="68F05E32" w14:textId="77777777" w:rsidTr="00A8094A">
        <w:trPr>
          <w:cantSplit/>
          <w:trHeight w:val="1125"/>
        </w:trPr>
        <w:tc>
          <w:tcPr>
            <w:tcW w:w="1102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5A8977" w14:textId="77777777" w:rsidR="0080784C" w:rsidRPr="00A8094A" w:rsidRDefault="0080784C" w:rsidP="0080784C">
            <w:pPr>
              <w:spacing w:line="271" w:lineRule="auto"/>
              <w:rPr>
                <w:rFonts w:ascii="Bookman Old Style" w:hAnsi="Bookman Old Style" w:cs="Bookman Old Style"/>
                <w:b/>
                <w:sz w:val="22"/>
                <w:szCs w:val="22"/>
              </w:rPr>
            </w:pPr>
            <w:r w:rsidRPr="00A8094A">
              <w:rPr>
                <w:rFonts w:ascii="Bookman Old Style" w:hAnsi="Bookman Old Style" w:cs="Bookman Old Style"/>
                <w:b/>
                <w:sz w:val="22"/>
                <w:szCs w:val="22"/>
              </w:rPr>
              <w:t>Adnotacja o uniemożliwieniu przeprowadzenia wcześniej zapowiedzianej kontroli z winy Kontrolowanego z uwagi na niezapewnienie pomocy niezbędnej przy wykonaniu kontroli, w tym nieprzygotowaniu do kontroli zwierząt oraz pomieszczeń, w których przebywają zwierzęta.</w:t>
            </w:r>
          </w:p>
          <w:p w14:paraId="03BC81EF" w14:textId="77777777" w:rsidR="0080784C" w:rsidRPr="00A8094A" w:rsidRDefault="0080784C" w:rsidP="0080784C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23C1F1E7" w14:textId="77777777" w:rsidR="0080784C" w:rsidRPr="00A8094A" w:rsidRDefault="0080784C" w:rsidP="0080784C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6269EDAD" w14:textId="77777777" w:rsidR="0080784C" w:rsidRPr="00A8094A" w:rsidRDefault="0080784C" w:rsidP="0080784C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  <w:p w14:paraId="71D168CA" w14:textId="77777777" w:rsidR="0080784C" w:rsidRPr="00A8094A" w:rsidRDefault="0080784C" w:rsidP="0080784C">
            <w:pPr>
              <w:spacing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</w:t>
            </w:r>
          </w:p>
          <w:p w14:paraId="09AE0BB7" w14:textId="77777777" w:rsidR="0080784C" w:rsidRPr="00A8094A" w:rsidRDefault="0080784C" w:rsidP="0080784C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(pieczątka, data i podpis Kontrolującego)</w:t>
            </w:r>
          </w:p>
          <w:p w14:paraId="45E7CEAB" w14:textId="77777777" w:rsidR="0080784C" w:rsidRPr="00A8094A" w:rsidRDefault="0080784C" w:rsidP="00A97668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2"/>
                <w:szCs w:val="22"/>
              </w:rPr>
            </w:pPr>
          </w:p>
        </w:tc>
      </w:tr>
      <w:tr w:rsidR="00A8094A" w:rsidRPr="00A8094A" w14:paraId="2556C6BC" w14:textId="77777777" w:rsidTr="00A8094A">
        <w:trPr>
          <w:cantSplit/>
          <w:trHeight w:val="1125"/>
        </w:trPr>
        <w:tc>
          <w:tcPr>
            <w:tcW w:w="1102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FEF16B" w14:textId="3167A7A5" w:rsidR="002F3197" w:rsidRPr="00A8094A" w:rsidRDefault="002F3197" w:rsidP="00C90119">
            <w:pPr>
              <w:spacing w:line="271" w:lineRule="auto"/>
              <w:rPr>
                <w:rFonts w:ascii="Bookman Old Style" w:hAnsi="Bookman Old Style" w:cs="Bookman Old Style"/>
                <w:b/>
                <w:sz w:val="22"/>
                <w:szCs w:val="22"/>
              </w:rPr>
            </w:pPr>
            <w:r w:rsidRPr="00A8094A">
              <w:rPr>
                <w:rFonts w:ascii="Bookman Old Style" w:hAnsi="Bookman Old Style" w:cs="Bookman Old Style"/>
                <w:b/>
                <w:sz w:val="22"/>
                <w:szCs w:val="22"/>
              </w:rPr>
              <w:t>Kontrolowany oświadcza, że zawiesił/ zakończył* prowadzenie działalności polegającej na chowie i hodowli zwierząt gospodarskich. Kontrolowany został pouczony, że na tej podstawie zostanie zmieniony stan działalności w Systemie Identyfikacji i Rejestracji Zwierząt prowadzonym przez ARiMR.</w:t>
            </w:r>
          </w:p>
          <w:p w14:paraId="0E4565E7" w14:textId="77777777" w:rsidR="002F3197" w:rsidRPr="00A8094A" w:rsidRDefault="002F3197" w:rsidP="00C90119">
            <w:pPr>
              <w:spacing w:line="271" w:lineRule="auto"/>
              <w:rPr>
                <w:rFonts w:ascii="Bookman Old Style" w:hAnsi="Bookman Old Style" w:cs="Bookman Old Style"/>
                <w:b/>
                <w:sz w:val="22"/>
                <w:szCs w:val="22"/>
              </w:rPr>
            </w:pPr>
          </w:p>
          <w:p w14:paraId="4F804C32" w14:textId="0B4DA6B0" w:rsidR="002F3197" w:rsidRPr="00A8094A" w:rsidRDefault="002F3197" w:rsidP="00C90119">
            <w:pPr>
              <w:spacing w:line="271" w:lineRule="auto"/>
              <w:rPr>
                <w:rFonts w:ascii="Bookman Old Style" w:hAnsi="Bookman Old Style" w:cs="Bookman Old Style"/>
                <w:b/>
                <w:sz w:val="22"/>
                <w:szCs w:val="22"/>
              </w:rPr>
            </w:pPr>
            <w:r w:rsidRPr="00A8094A">
              <w:rPr>
                <w:rFonts w:ascii="Bookman Old Style" w:hAnsi="Bookman Old Style" w:cs="Bookman Old Style"/>
                <w:b/>
                <w:sz w:val="22"/>
                <w:szCs w:val="22"/>
              </w:rPr>
              <w:t>*</w:t>
            </w:r>
            <w:r w:rsidRPr="00A8094A">
              <w:rPr>
                <w:rFonts w:ascii="Bookman Old Style" w:hAnsi="Bookman Old Style" w:cs="Bookman Old Style"/>
                <w:sz w:val="18"/>
                <w:szCs w:val="22"/>
              </w:rPr>
              <w:t>niepotrzebne skreślić</w:t>
            </w:r>
          </w:p>
          <w:p w14:paraId="392840A7" w14:textId="77777777" w:rsidR="002F3197" w:rsidRPr="00A8094A" w:rsidRDefault="002F3197" w:rsidP="00C90119">
            <w:pPr>
              <w:spacing w:line="271" w:lineRule="auto"/>
              <w:rPr>
                <w:rFonts w:ascii="Bookman Old Style" w:hAnsi="Bookman Old Style" w:cs="Bookman Old Style"/>
                <w:b/>
                <w:sz w:val="22"/>
                <w:szCs w:val="22"/>
              </w:rPr>
            </w:pPr>
          </w:p>
          <w:p w14:paraId="220C64F0" w14:textId="77777777" w:rsidR="0080784C" w:rsidRPr="00A8094A" w:rsidRDefault="0080784C" w:rsidP="00C90119">
            <w:pPr>
              <w:spacing w:line="271" w:lineRule="auto"/>
              <w:rPr>
                <w:rFonts w:ascii="Bookman Old Style" w:hAnsi="Bookman Old Style" w:cs="Bookman Old Style"/>
                <w:b/>
                <w:sz w:val="22"/>
                <w:szCs w:val="22"/>
              </w:rPr>
            </w:pPr>
          </w:p>
          <w:p w14:paraId="5089216E" w14:textId="77777777" w:rsidR="0080784C" w:rsidRPr="00A8094A" w:rsidRDefault="0080784C" w:rsidP="00C90119">
            <w:pPr>
              <w:spacing w:line="271" w:lineRule="auto"/>
              <w:rPr>
                <w:rFonts w:ascii="Bookman Old Style" w:hAnsi="Bookman Old Style" w:cs="Bookman Old Style"/>
                <w:b/>
                <w:sz w:val="22"/>
                <w:szCs w:val="22"/>
              </w:rPr>
            </w:pPr>
          </w:p>
          <w:p w14:paraId="54E3904E" w14:textId="236BB8CD" w:rsidR="002F3197" w:rsidRPr="00A8094A" w:rsidRDefault="002F3197" w:rsidP="002F3197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/>
              </w:rPr>
              <w:tab/>
            </w: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 xml:space="preserve"> ...................................................................</w:t>
            </w:r>
          </w:p>
          <w:p w14:paraId="6392E25B" w14:textId="6F05179C" w:rsidR="002F3197" w:rsidRPr="00A8094A" w:rsidRDefault="002F3197" w:rsidP="00C9011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/>
              </w:rPr>
              <w:tab/>
            </w:r>
            <w:r w:rsidRPr="00A8094A">
              <w:rPr>
                <w:rFonts w:ascii="Bookman Old Style" w:hAnsi="Bookman Old Style"/>
              </w:rPr>
              <w:tab/>
              <w:t xml:space="preserve">                                  </w:t>
            </w:r>
            <w:r w:rsidRPr="00A8094A">
              <w:rPr>
                <w:rFonts w:ascii="Bookman Old Style" w:hAnsi="Bookman Old Style" w:cs="Bookman Old Style"/>
                <w:sz w:val="16"/>
                <w:szCs w:val="16"/>
              </w:rPr>
              <w:t xml:space="preserve"> (data i czytelny podpis Kontrolowanego)</w:t>
            </w:r>
          </w:p>
          <w:p w14:paraId="75AA67A3" w14:textId="2E508F36" w:rsidR="002F3197" w:rsidRPr="00A8094A" w:rsidRDefault="002F3197" w:rsidP="00C90119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A8094A" w:rsidRPr="00A8094A" w14:paraId="111687FC" w14:textId="77777777" w:rsidTr="00A8094A">
        <w:trPr>
          <w:cantSplit/>
          <w:trHeight w:val="1533"/>
        </w:trPr>
        <w:tc>
          <w:tcPr>
            <w:tcW w:w="1102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687DFA4" w14:textId="154C5576" w:rsidR="00FE7260" w:rsidRPr="00A8094A" w:rsidRDefault="00DA78ED" w:rsidP="00C90119">
            <w:pPr>
              <w:spacing w:after="240" w:line="271" w:lineRule="auto"/>
              <w:rPr>
                <w:rFonts w:ascii="Bookman Old Style" w:hAnsi="Bookman Old Style" w:cs="Bookman Old Style"/>
                <w:b/>
                <w:sz w:val="22"/>
                <w:szCs w:val="22"/>
              </w:rPr>
            </w:pPr>
            <w:r w:rsidRPr="00A8094A">
              <w:rPr>
                <w:rFonts w:ascii="Bookman Old Style" w:hAnsi="Bookman Old Style" w:cs="Bookman Old Style"/>
                <w:b/>
                <w:sz w:val="22"/>
                <w:szCs w:val="22"/>
              </w:rPr>
              <w:lastRenderedPageBreak/>
              <w:t>Ustalo</w:t>
            </w:r>
            <w:r w:rsidR="002175C3" w:rsidRPr="00A8094A">
              <w:rPr>
                <w:rFonts w:ascii="Bookman Old Style" w:hAnsi="Bookman Old Style" w:cs="Bookman Old Style"/>
                <w:b/>
                <w:sz w:val="22"/>
                <w:szCs w:val="22"/>
              </w:rPr>
              <w:t>no, że siedziba stada jest nieak</w:t>
            </w:r>
            <w:r w:rsidRPr="00A8094A">
              <w:rPr>
                <w:rFonts w:ascii="Bookman Old Style" w:hAnsi="Bookman Old Style" w:cs="Bookman Old Style"/>
                <w:b/>
                <w:sz w:val="22"/>
                <w:szCs w:val="22"/>
              </w:rPr>
              <w:t>ty</w:t>
            </w:r>
            <w:r w:rsidR="002175C3" w:rsidRPr="00A8094A">
              <w:rPr>
                <w:rFonts w:ascii="Bookman Old Style" w:hAnsi="Bookman Old Style" w:cs="Bookman Old Style"/>
                <w:b/>
                <w:sz w:val="22"/>
                <w:szCs w:val="22"/>
              </w:rPr>
              <w:t>wna: wyniki oględzin wskazują, ż</w:t>
            </w:r>
            <w:r w:rsidRPr="00A8094A">
              <w:rPr>
                <w:rFonts w:ascii="Bookman Old Style" w:hAnsi="Bookman Old Style" w:cs="Bookman Old Style"/>
                <w:b/>
                <w:sz w:val="22"/>
                <w:szCs w:val="22"/>
              </w:rPr>
              <w:t>e nie jest prowadzona działalność chowu i hodowli zwierząt, brak jest kontaktu z posiadaczem zwierząt.</w:t>
            </w:r>
          </w:p>
          <w:p w14:paraId="593974D2" w14:textId="77777777" w:rsidR="00DC03C1" w:rsidRPr="00A8094A" w:rsidRDefault="00DC03C1" w:rsidP="00C90119">
            <w:pPr>
              <w:spacing w:line="271" w:lineRule="auto"/>
              <w:rPr>
                <w:rFonts w:ascii="Bookman Old Style" w:hAnsi="Bookman Old Style" w:cs="Bookman Old Style"/>
                <w:b/>
                <w:sz w:val="22"/>
                <w:szCs w:val="22"/>
              </w:rPr>
            </w:pPr>
          </w:p>
          <w:p w14:paraId="658F076E" w14:textId="77777777" w:rsidR="002175C3" w:rsidRPr="00A8094A" w:rsidRDefault="002175C3" w:rsidP="002175C3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</w:t>
            </w:r>
          </w:p>
          <w:p w14:paraId="3B1CF362" w14:textId="4330F79D" w:rsidR="002175C3" w:rsidRPr="00A8094A" w:rsidRDefault="002175C3" w:rsidP="00C90119">
            <w:pPr>
              <w:spacing w:after="240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/>
              </w:rPr>
              <w:tab/>
            </w:r>
            <w:r w:rsidRPr="00A8094A">
              <w:rPr>
                <w:rFonts w:ascii="Bookman Old Style" w:hAnsi="Bookman Old Style"/>
              </w:rPr>
              <w:tab/>
              <w:t xml:space="preserve">              </w:t>
            </w:r>
            <w:r w:rsidR="0080784C" w:rsidRPr="00A8094A">
              <w:rPr>
                <w:rFonts w:ascii="Bookman Old Style" w:hAnsi="Bookman Old Style"/>
              </w:rPr>
              <w:t xml:space="preserve">                  </w:t>
            </w:r>
            <w:r w:rsidRPr="00A8094A">
              <w:rPr>
                <w:rFonts w:ascii="Bookman Old Style" w:hAnsi="Bookman Old Style" w:cs="Bookman Old Style"/>
                <w:sz w:val="16"/>
                <w:szCs w:val="16"/>
              </w:rPr>
              <w:t xml:space="preserve">(data i czytelny podpis </w:t>
            </w:r>
            <w:r w:rsidR="00B361CB">
              <w:rPr>
                <w:rFonts w:ascii="Bookman Old Style" w:hAnsi="Bookman Old Style" w:cs="Bookman Old Style"/>
                <w:sz w:val="16"/>
                <w:szCs w:val="16"/>
              </w:rPr>
              <w:t>Kontrolującego</w:t>
            </w:r>
            <w:r w:rsidRPr="00A8094A">
              <w:rPr>
                <w:rFonts w:ascii="Bookman Old Style" w:hAnsi="Bookman Old Style" w:cs="Bookman Old Style"/>
                <w:sz w:val="16"/>
                <w:szCs w:val="16"/>
              </w:rPr>
              <w:t>)*</w:t>
            </w:r>
          </w:p>
          <w:p w14:paraId="11D770FE" w14:textId="1FA1FBB8" w:rsidR="00FE7260" w:rsidRPr="00A8094A" w:rsidRDefault="0095617D" w:rsidP="00C90119">
            <w:pPr>
              <w:spacing w:line="271" w:lineRule="auto"/>
              <w:rPr>
                <w:rFonts w:ascii="Bookman Old Style" w:hAnsi="Bookman Old Style" w:cs="Bookman Old Style"/>
                <w:b/>
                <w:sz w:val="22"/>
                <w:szCs w:val="22"/>
              </w:rPr>
            </w:pPr>
            <w:r w:rsidRPr="00A8094A">
              <w:rPr>
                <w:rFonts w:ascii="Bookman Old Style" w:hAnsi="Bookman Old Style" w:cs="Bookman Old Style"/>
                <w:b/>
                <w:sz w:val="22"/>
                <w:szCs w:val="22"/>
              </w:rPr>
              <w:t>*</w:t>
            </w:r>
            <w:r w:rsidR="002175C3" w:rsidRPr="00A8094A">
              <w:rPr>
                <w:rFonts w:ascii="Bookman Old Style" w:hAnsi="Bookman Old Style" w:cs="Bookman Old Style"/>
                <w:b/>
                <w:sz w:val="22"/>
                <w:szCs w:val="22"/>
              </w:rPr>
              <w:t xml:space="preserve"> </w:t>
            </w:r>
            <w:r w:rsidR="00DA78ED" w:rsidRPr="00A8094A">
              <w:rPr>
                <w:rFonts w:ascii="Bookman Old Style" w:hAnsi="Bookman Old Style" w:cs="Bookman Old Style"/>
                <w:sz w:val="18"/>
                <w:szCs w:val="22"/>
              </w:rPr>
              <w:t>Wypełnienie tej rubryki będzie stanowić podstawę do oznaczenia siedziby stada jako nieaktywnej/zawieszonej.</w:t>
            </w:r>
          </w:p>
        </w:tc>
      </w:tr>
      <w:tr w:rsidR="00A8094A" w:rsidRPr="00A8094A" w14:paraId="71420D33" w14:textId="77777777" w:rsidTr="00A8094A">
        <w:trPr>
          <w:cantSplit/>
          <w:trHeight w:val="1125"/>
        </w:trPr>
        <w:tc>
          <w:tcPr>
            <w:tcW w:w="1102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B8DE6F" w14:textId="77777777" w:rsidR="00A97668" w:rsidRPr="00A8094A" w:rsidRDefault="00A97668" w:rsidP="00814841">
            <w:pPr>
              <w:pStyle w:val="Tekstpodstawowywcity"/>
              <w:spacing w:before="120"/>
              <w:ind w:left="0"/>
              <w:jc w:val="center"/>
              <w:rPr>
                <w:rFonts w:ascii="Bookman Old Style" w:eastAsia="Times New Roman" w:hAnsi="Bookman Old Style" w:cs="Bookman Old Style"/>
                <w:b/>
                <w:spacing w:val="-12"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b/>
                <w:spacing w:val="-12"/>
                <w:sz w:val="22"/>
                <w:szCs w:val="22"/>
              </w:rPr>
              <w:t xml:space="preserve">Protokół kontroli (część </w:t>
            </w:r>
            <w:r w:rsidR="00FC4B58" w:rsidRPr="00A8094A">
              <w:rPr>
                <w:rFonts w:ascii="Bookman Old Style" w:eastAsia="Times New Roman" w:hAnsi="Bookman Old Style" w:cs="Bookman Old Style"/>
                <w:b/>
                <w:spacing w:val="-12"/>
                <w:sz w:val="22"/>
                <w:szCs w:val="22"/>
              </w:rPr>
              <w:t>I</w:t>
            </w:r>
            <w:r w:rsidRPr="00A8094A">
              <w:rPr>
                <w:rFonts w:ascii="Bookman Old Style" w:eastAsia="Times New Roman" w:hAnsi="Bookman Old Style" w:cs="Bookman Old Style"/>
                <w:b/>
                <w:spacing w:val="-12"/>
                <w:sz w:val="22"/>
                <w:szCs w:val="22"/>
              </w:rPr>
              <w:t>) sporządzono w dwóch jednobrzmiących egzemplarzach.</w:t>
            </w:r>
          </w:p>
          <w:p w14:paraId="693A453A" w14:textId="004B0AC0" w:rsidR="00A97668" w:rsidRPr="00A8094A" w:rsidRDefault="00A97668" w:rsidP="00814841">
            <w:pPr>
              <w:pStyle w:val="Tekstpodstawowywcity"/>
              <w:spacing w:before="120"/>
              <w:ind w:left="0"/>
              <w:jc w:val="center"/>
              <w:rPr>
                <w:rFonts w:ascii="Bookman Old Style" w:eastAsia="Times New Roman" w:hAnsi="Bookman Old Style" w:cs="Bookman Old Style"/>
                <w:b/>
                <w:spacing w:val="-12"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b/>
                <w:spacing w:val="-12"/>
                <w:sz w:val="22"/>
                <w:szCs w:val="22"/>
              </w:rPr>
              <w:t xml:space="preserve">Jeden egzemplarz pozostawiono u </w:t>
            </w:r>
            <w:r w:rsidR="00621F47" w:rsidRPr="00A8094A">
              <w:rPr>
                <w:rFonts w:ascii="Bookman Old Style" w:eastAsia="Times New Roman" w:hAnsi="Bookman Old Style" w:cs="Bookman Old Style"/>
                <w:b/>
                <w:spacing w:val="-12"/>
                <w:sz w:val="22"/>
                <w:szCs w:val="22"/>
              </w:rPr>
              <w:t>K</w:t>
            </w:r>
            <w:r w:rsidRPr="00A8094A">
              <w:rPr>
                <w:rFonts w:ascii="Bookman Old Style" w:eastAsia="Times New Roman" w:hAnsi="Bookman Old Style" w:cs="Bookman Old Style"/>
                <w:b/>
                <w:spacing w:val="-12"/>
                <w:sz w:val="22"/>
                <w:szCs w:val="22"/>
              </w:rPr>
              <w:t>ontrolowanego.</w:t>
            </w:r>
            <w:r w:rsidR="00FC6CCA" w:rsidRPr="00A8094A">
              <w:rPr>
                <w:rFonts w:ascii="Bookman Old Style" w:eastAsia="Times New Roman" w:hAnsi="Bookman Old Style" w:cs="Bookman Old Style"/>
                <w:b/>
                <w:spacing w:val="-12"/>
                <w:sz w:val="22"/>
                <w:szCs w:val="22"/>
              </w:rPr>
              <w:t xml:space="preserve"> Protokół podpisali:</w:t>
            </w:r>
          </w:p>
          <w:p w14:paraId="7B7EBA67" w14:textId="77777777" w:rsidR="00A97668" w:rsidRPr="00A8094A" w:rsidRDefault="00A97668" w:rsidP="00A97668">
            <w:pPr>
              <w:pStyle w:val="Tekstpodstawowywcity"/>
              <w:tabs>
                <w:tab w:val="left" w:pos="1020"/>
              </w:tabs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sz w:val="22"/>
                <w:szCs w:val="22"/>
              </w:rPr>
              <w:tab/>
            </w:r>
          </w:p>
          <w:p w14:paraId="47C1F6AE" w14:textId="77777777" w:rsidR="00A97668" w:rsidRPr="00A8094A" w:rsidRDefault="00A97668" w:rsidP="00A97668">
            <w:pPr>
              <w:pStyle w:val="Tekstpodstawowywcity"/>
              <w:tabs>
                <w:tab w:val="left" w:pos="1020"/>
              </w:tabs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14:paraId="77215563" w14:textId="77777777" w:rsidR="00A97668" w:rsidRPr="00A8094A" w:rsidRDefault="00A97668" w:rsidP="00A97668">
            <w:pPr>
              <w:pStyle w:val="Tekstpodstawowywcity"/>
              <w:tabs>
                <w:tab w:val="left" w:pos="1020"/>
              </w:tabs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14:paraId="54D5B18C" w14:textId="77777777" w:rsidR="00A97668" w:rsidRPr="00A8094A" w:rsidRDefault="00A97668" w:rsidP="00A97668">
            <w:pPr>
              <w:pStyle w:val="Tekstpodstawowywcity"/>
              <w:tabs>
                <w:tab w:val="left" w:pos="1020"/>
              </w:tabs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14:paraId="250927FF" w14:textId="77777777" w:rsidR="00A97668" w:rsidRPr="00A8094A" w:rsidRDefault="00A97668" w:rsidP="00A97668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</w:t>
            </w:r>
            <w:r w:rsidRPr="00A8094A">
              <w:rPr>
                <w:rFonts w:ascii="Bookman Old Style" w:hAnsi="Bookman Old Style"/>
              </w:rPr>
              <w:t xml:space="preserve"> </w:t>
            </w:r>
            <w:r w:rsidRPr="00A8094A">
              <w:rPr>
                <w:rFonts w:ascii="Bookman Old Style" w:hAnsi="Bookman Old Style"/>
              </w:rPr>
              <w:tab/>
            </w: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 xml:space="preserve"> ...................................................................</w:t>
            </w:r>
          </w:p>
          <w:p w14:paraId="0219D4FB" w14:textId="77777777" w:rsidR="00A97668" w:rsidRPr="00A8094A" w:rsidRDefault="00A97668" w:rsidP="00C90119">
            <w:pPr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8094A">
              <w:rPr>
                <w:rFonts w:ascii="Bookman Old Style" w:hAnsi="Bookman Old Style"/>
              </w:rPr>
              <w:tab/>
              <w:t xml:space="preserve">      </w:t>
            </w:r>
            <w:r w:rsidRPr="00A8094A">
              <w:rPr>
                <w:rFonts w:ascii="Bookman Old Style" w:hAnsi="Bookman Old Style" w:cs="Bookman Old Style"/>
                <w:sz w:val="16"/>
                <w:szCs w:val="16"/>
              </w:rPr>
              <w:t xml:space="preserve"> (pieczątka, data i podpis </w:t>
            </w:r>
            <w:r w:rsidR="00621F47" w:rsidRPr="00A8094A">
              <w:rPr>
                <w:rFonts w:ascii="Bookman Old Style" w:hAnsi="Bookman Old Style" w:cs="Bookman Old Style"/>
                <w:sz w:val="16"/>
                <w:szCs w:val="16"/>
              </w:rPr>
              <w:t>K</w:t>
            </w:r>
            <w:r w:rsidRPr="00A8094A">
              <w:rPr>
                <w:rFonts w:ascii="Bookman Old Style" w:hAnsi="Bookman Old Style" w:cs="Bookman Old Style"/>
                <w:sz w:val="16"/>
                <w:szCs w:val="16"/>
              </w:rPr>
              <w:t xml:space="preserve">ontrolującego) </w:t>
            </w:r>
            <w:r w:rsidRPr="00A8094A">
              <w:rPr>
                <w:rFonts w:ascii="Bookman Old Style" w:hAnsi="Bookman Old Style"/>
              </w:rPr>
              <w:tab/>
              <w:t xml:space="preserve">   </w:t>
            </w:r>
            <w:r w:rsidR="00112104" w:rsidRPr="00A8094A">
              <w:rPr>
                <w:rFonts w:ascii="Bookman Old Style" w:hAnsi="Bookman Old Style"/>
              </w:rPr>
              <w:t xml:space="preserve">    </w:t>
            </w:r>
            <w:r w:rsidRPr="00A8094A">
              <w:rPr>
                <w:rFonts w:ascii="Bookman Old Style" w:hAnsi="Bookman Old Style"/>
              </w:rPr>
              <w:t xml:space="preserve">        </w:t>
            </w:r>
            <w:r w:rsidRPr="00A8094A">
              <w:rPr>
                <w:rFonts w:ascii="Bookman Old Style" w:hAnsi="Bookman Old Style" w:cs="Bookman Old Style"/>
                <w:sz w:val="16"/>
                <w:szCs w:val="16"/>
              </w:rPr>
              <w:t xml:space="preserve"> (data i czytelny podpis </w:t>
            </w:r>
            <w:r w:rsidR="00621F47" w:rsidRPr="00A8094A">
              <w:rPr>
                <w:rFonts w:ascii="Bookman Old Style" w:hAnsi="Bookman Old Style" w:cs="Bookman Old Style"/>
                <w:sz w:val="16"/>
                <w:szCs w:val="16"/>
              </w:rPr>
              <w:t>K</w:t>
            </w:r>
            <w:r w:rsidRPr="00A8094A">
              <w:rPr>
                <w:rFonts w:ascii="Bookman Old Style" w:hAnsi="Bookman Old Style" w:cs="Bookman Old Style"/>
                <w:sz w:val="16"/>
                <w:szCs w:val="16"/>
              </w:rPr>
              <w:t>ontrolowanego)</w:t>
            </w:r>
          </w:p>
          <w:p w14:paraId="7A88E83B" w14:textId="72485706" w:rsidR="0080784C" w:rsidRPr="00A8094A" w:rsidRDefault="0080784C" w:rsidP="00C90119"/>
        </w:tc>
      </w:tr>
      <w:tr w:rsidR="00A8094A" w:rsidRPr="00A8094A" w14:paraId="2D1B568A" w14:textId="77777777" w:rsidTr="00A8094A">
        <w:trPr>
          <w:cantSplit/>
        </w:trPr>
        <w:tc>
          <w:tcPr>
            <w:tcW w:w="1102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161C7" w14:textId="77777777" w:rsidR="008106C6" w:rsidRPr="00A8094A" w:rsidRDefault="008106C6" w:rsidP="00BF7D24">
            <w:pPr>
              <w:pStyle w:val="Tekstpodstawowywcity"/>
              <w:spacing w:line="271" w:lineRule="auto"/>
              <w:ind w:left="0"/>
              <w:rPr>
                <w:rFonts w:ascii="Bookman Old Style" w:eastAsia="Times New Roman" w:hAnsi="Bookman Old Style" w:cs="Bookman Old Style"/>
                <w:b/>
                <w:sz w:val="22"/>
                <w:szCs w:val="22"/>
                <w:vertAlign w:val="superscript"/>
              </w:rPr>
            </w:pPr>
            <w:r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>LUB adnotacja o odmowie podpisania protokołu kontroli (cz</w:t>
            </w:r>
            <w:r w:rsidR="00664590"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>ę</w:t>
            </w:r>
            <w:r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 xml:space="preserve">ść </w:t>
            </w:r>
            <w:r w:rsidR="00FC4B58"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>I</w:t>
            </w:r>
            <w:r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 xml:space="preserve">) przez </w:t>
            </w:r>
            <w:r w:rsidR="00621F47"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>K</w:t>
            </w:r>
            <w:r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>ontrolowanego:</w:t>
            </w:r>
            <w:r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  <w:vertAlign w:val="superscript"/>
              </w:rPr>
              <w:t>2</w:t>
            </w:r>
          </w:p>
          <w:p w14:paraId="6610D9B2" w14:textId="77777777" w:rsidR="008106C6" w:rsidRPr="00A8094A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14:paraId="2F7C69AA" w14:textId="77777777" w:rsidR="008106C6" w:rsidRPr="00A8094A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14:paraId="52EE7D17" w14:textId="77777777" w:rsidR="00BF7D24" w:rsidRPr="00A8094A" w:rsidRDefault="00BF7D24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14:paraId="2241CF7F" w14:textId="77777777" w:rsidR="008106C6" w:rsidRPr="00A8094A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14:paraId="51C20371" w14:textId="77777777" w:rsidR="008106C6" w:rsidRPr="00A8094A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sz w:val="20"/>
                <w:szCs w:val="20"/>
              </w:rPr>
              <w:t>...................................................................</w:t>
            </w:r>
          </w:p>
          <w:p w14:paraId="1B0AEAC2" w14:textId="77777777" w:rsidR="008106C6" w:rsidRPr="00A8094A" w:rsidRDefault="008106C6" w:rsidP="008106C6">
            <w:pPr>
              <w:pStyle w:val="Tekstpodstawowywcity"/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</w:t>
            </w:r>
            <w:r w:rsidR="00621F47"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 </w:t>
            </w: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</w:t>
            </w:r>
            <w:r w:rsidR="00621F47"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</w:t>
            </w: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(pieczątka, data i podpis </w:t>
            </w:r>
            <w:r w:rsidR="00621F47"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>K</w:t>
            </w: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>ontrolującego)</w:t>
            </w:r>
          </w:p>
          <w:p w14:paraId="0CDCCCC0" w14:textId="77777777" w:rsidR="008106C6" w:rsidRPr="00A8094A" w:rsidRDefault="008106C6" w:rsidP="008106C6">
            <w:pPr>
              <w:pStyle w:val="Tekstpodstawowywcity"/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14:paraId="0DA7A50A" w14:textId="58F3B4E0" w:rsidR="008106C6" w:rsidRPr="00A8094A" w:rsidRDefault="008106C6" w:rsidP="008106C6">
            <w:pPr>
              <w:pStyle w:val="Tekstpodstawowywcity"/>
              <w:spacing w:line="271" w:lineRule="auto"/>
              <w:ind w:left="214" w:right="214"/>
              <w:rPr>
                <w:rFonts w:ascii="Bookman Old Style" w:eastAsia="Times New Roman" w:hAnsi="Bookman Old Style" w:cs="Bookman Old Style"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sz w:val="22"/>
                <w:szCs w:val="22"/>
              </w:rPr>
              <w:t xml:space="preserve">W przypadku odmowy przyjęcia, protokół kontroli (część </w:t>
            </w:r>
            <w:r w:rsidR="00112104" w:rsidRPr="00A8094A">
              <w:rPr>
                <w:rFonts w:ascii="Bookman Old Style" w:eastAsia="Times New Roman" w:hAnsi="Bookman Old Style" w:cs="Bookman Old Style"/>
                <w:sz w:val="22"/>
                <w:szCs w:val="22"/>
              </w:rPr>
              <w:t>I</w:t>
            </w:r>
            <w:r w:rsidRPr="00A8094A">
              <w:rPr>
                <w:rFonts w:ascii="Bookman Old Style" w:eastAsia="Times New Roman" w:hAnsi="Bookman Old Style" w:cs="Bookman Old Style"/>
                <w:sz w:val="22"/>
                <w:szCs w:val="22"/>
              </w:rPr>
              <w:t xml:space="preserve">) doręczono kontrolowanemu za zwrotnym potwierdzeniem odbioru </w:t>
            </w:r>
          </w:p>
          <w:p w14:paraId="73732874" w14:textId="77777777" w:rsidR="008106C6" w:rsidRPr="00A8094A" w:rsidRDefault="008106C6" w:rsidP="008106C6">
            <w:pPr>
              <w:pStyle w:val="Tekstpodstawowywcity"/>
              <w:spacing w:line="271" w:lineRule="auto"/>
              <w:ind w:left="214" w:right="214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14:paraId="23E3D058" w14:textId="77777777" w:rsidR="008106C6" w:rsidRPr="00A8094A" w:rsidRDefault="00EE1216" w:rsidP="008106C6">
            <w:pPr>
              <w:pStyle w:val="Tekstpodstawowywcity"/>
              <w:spacing w:line="271" w:lineRule="auto"/>
              <w:ind w:left="214" w:right="214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w </w:t>
            </w:r>
            <w:r w:rsidR="008106C6" w:rsidRPr="00A8094A">
              <w:rPr>
                <w:rFonts w:ascii="Bookman Old Style" w:eastAsia="Times New Roman" w:hAnsi="Bookman Old Style" w:cs="Bookman Old Style"/>
                <w:sz w:val="20"/>
                <w:szCs w:val="20"/>
              </w:rPr>
              <w:t>d</w:t>
            </w:r>
            <w:r w:rsidRPr="00A8094A">
              <w:rPr>
                <w:rFonts w:ascii="Bookman Old Style" w:eastAsia="Times New Roman" w:hAnsi="Bookman Old Style" w:cs="Bookman Old Style"/>
                <w:sz w:val="20"/>
                <w:szCs w:val="20"/>
              </w:rPr>
              <w:t>niu</w:t>
            </w:r>
            <w:r w:rsidR="008106C6" w:rsidRPr="00A8094A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 …………………………………………. r.</w:t>
            </w:r>
          </w:p>
          <w:p w14:paraId="75BC9084" w14:textId="77777777" w:rsidR="008106C6" w:rsidRPr="00A8094A" w:rsidRDefault="008106C6" w:rsidP="008106C6">
            <w:pPr>
              <w:pStyle w:val="Tekstpodstawowywcity"/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14:paraId="5E00FBE8" w14:textId="77777777" w:rsidR="008106C6" w:rsidRPr="00A8094A" w:rsidRDefault="008106C6" w:rsidP="008106C6">
            <w:pPr>
              <w:pStyle w:val="Tekstpodstawowywcity"/>
              <w:spacing w:line="271" w:lineRule="auto"/>
              <w:jc w:val="center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                                                                                    …..……….…………………………………………….</w:t>
            </w:r>
          </w:p>
          <w:p w14:paraId="6920DF17" w14:textId="5C3F71A5" w:rsidR="00D36348" w:rsidRPr="00A8094A" w:rsidRDefault="008106C6" w:rsidP="00C90119">
            <w:pPr>
              <w:pStyle w:val="Tekstpodstawowywcity"/>
              <w:spacing w:line="271" w:lineRule="auto"/>
            </w:pP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="00FC6CCA"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      </w:t>
            </w: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(</w:t>
            </w:r>
            <w:r w:rsidR="00841546"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pieczątka, </w:t>
            </w: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data i podpis </w:t>
            </w:r>
            <w:r w:rsidR="00621F47"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>K</w:t>
            </w: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ontrolującego)                                                                       </w:t>
            </w:r>
          </w:p>
        </w:tc>
      </w:tr>
      <w:tr w:rsidR="00A8094A" w:rsidRPr="00A8094A" w14:paraId="5EC4D322" w14:textId="77777777" w:rsidTr="00A8094A">
        <w:trPr>
          <w:cantSplit/>
          <w:trHeight w:val="3637"/>
        </w:trPr>
        <w:tc>
          <w:tcPr>
            <w:tcW w:w="1102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D3B62A" w14:textId="77777777" w:rsidR="0080784C" w:rsidRPr="00A8094A" w:rsidRDefault="0080784C" w:rsidP="00251B3A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14:paraId="31002E6B" w14:textId="77777777" w:rsidR="0080784C" w:rsidRPr="00A8094A" w:rsidRDefault="0080784C" w:rsidP="008540C5">
            <w:pPr>
              <w:pStyle w:val="Tekstpodstawowywcity"/>
              <w:spacing w:line="271" w:lineRule="auto"/>
              <w:ind w:left="0"/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</w:rPr>
              <w:t>POUCZENIE</w:t>
            </w:r>
          </w:p>
          <w:p w14:paraId="6F018B72" w14:textId="77777777" w:rsidR="0080784C" w:rsidRPr="00A8094A" w:rsidRDefault="0080784C" w:rsidP="00B530DC">
            <w:pPr>
              <w:pStyle w:val="Tekstpodstawowywcity"/>
              <w:numPr>
                <w:ilvl w:val="0"/>
                <w:numId w:val="20"/>
              </w:numPr>
              <w:spacing w:line="271" w:lineRule="auto"/>
              <w:rPr>
                <w:rFonts w:ascii="Bookman Old Style" w:eastAsia="Times New Roman" w:hAnsi="Bookman Old Style" w:cs="Bookman Old Style"/>
                <w:sz w:val="18"/>
                <w:szCs w:val="18"/>
              </w:rPr>
            </w:pPr>
            <w:r w:rsidRPr="00A8094A">
              <w:rPr>
                <w:rFonts w:ascii="Bookman Old Style" w:eastAsia="Times New Roman" w:hAnsi="Bookman Old Style" w:cs="Bookman Old Style"/>
                <w:bCs/>
                <w:sz w:val="18"/>
                <w:szCs w:val="18"/>
              </w:rPr>
              <w:t>Zastrzeżenia</w:t>
            </w:r>
            <w:r w:rsidRPr="00A8094A">
              <w:rPr>
                <w:rFonts w:ascii="Bookman Old Style" w:eastAsia="Times New Roman" w:hAnsi="Bookman Old Style" w:cs="Bookman Old Style"/>
                <w:sz w:val="18"/>
                <w:szCs w:val="18"/>
              </w:rPr>
              <w:t xml:space="preserve"> do protokołu (część I) można zgłosić </w:t>
            </w:r>
            <w:r w:rsidRPr="00A8094A">
              <w:rPr>
                <w:rFonts w:ascii="Bookman Old Style" w:eastAsia="Times New Roman" w:hAnsi="Bookman Old Style" w:cs="Bookman Old Style"/>
                <w:b/>
                <w:bCs/>
                <w:sz w:val="18"/>
                <w:szCs w:val="18"/>
              </w:rPr>
              <w:t xml:space="preserve">w terminie 3 dni </w:t>
            </w:r>
            <w:r w:rsidRPr="00A8094A">
              <w:rPr>
                <w:rFonts w:ascii="Bookman Old Style" w:eastAsia="Times New Roman" w:hAnsi="Bookman Old Style" w:cs="Bookman Old Style"/>
                <w:sz w:val="18"/>
                <w:szCs w:val="18"/>
              </w:rPr>
              <w:t>od dnia otrzymania protokołu kontroli.</w:t>
            </w:r>
          </w:p>
          <w:p w14:paraId="74614ECB" w14:textId="77777777" w:rsidR="0080784C" w:rsidRPr="00A8094A" w:rsidRDefault="0080784C" w:rsidP="0080784C">
            <w:pPr>
              <w:pStyle w:val="Tekstpodstawowywcity"/>
              <w:numPr>
                <w:ilvl w:val="0"/>
                <w:numId w:val="20"/>
              </w:numPr>
              <w:spacing w:line="271" w:lineRule="auto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18"/>
                <w:szCs w:val="18"/>
              </w:rPr>
              <w:t xml:space="preserve">Odmowa podpisania protokołu kontroli (część I) nie stanowi przeszkody do podpisania go przez Kontrolującego </w:t>
            </w:r>
            <w:r w:rsidRPr="00A8094A">
              <w:rPr>
                <w:rFonts w:ascii="Bookman Old Style" w:hAnsi="Bookman Old Style" w:cs="Bookman Old Style"/>
                <w:sz w:val="18"/>
                <w:szCs w:val="18"/>
              </w:rPr>
              <w:br/>
              <w:t>i realizacji ustaleń kontroli.</w:t>
            </w:r>
          </w:p>
          <w:p w14:paraId="5418AD1E" w14:textId="77777777" w:rsidR="0080784C" w:rsidRPr="00A8094A" w:rsidRDefault="0080784C" w:rsidP="00251B3A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14:paraId="51B63CFA" w14:textId="77777777" w:rsidR="0080784C" w:rsidRPr="00A8094A" w:rsidRDefault="0080784C" w:rsidP="00251B3A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14:paraId="574E1DEF" w14:textId="77777777" w:rsidR="0080784C" w:rsidRPr="00A8094A" w:rsidRDefault="0080784C" w:rsidP="00251B3A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14:paraId="6ADF2EDE" w14:textId="77777777" w:rsidR="0080784C" w:rsidRPr="00A8094A" w:rsidRDefault="0080784C" w:rsidP="00251B3A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14:paraId="0F15DAB6" w14:textId="77777777" w:rsidR="0080784C" w:rsidRPr="00A8094A" w:rsidRDefault="0080784C" w:rsidP="00251B3A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14:paraId="5474267F" w14:textId="77777777" w:rsidR="0080784C" w:rsidRPr="00A8094A" w:rsidRDefault="0080784C" w:rsidP="00251B3A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14:paraId="06F5C0B0" w14:textId="77777777" w:rsidR="0080784C" w:rsidRPr="00A8094A" w:rsidRDefault="0080784C" w:rsidP="00251B3A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14:paraId="6AEE9B33" w14:textId="4A03998B" w:rsidR="0080784C" w:rsidRPr="00A8094A" w:rsidRDefault="0080784C" w:rsidP="00251B3A">
            <w:pPr>
              <w:pStyle w:val="Tekstpodstawowywcity"/>
              <w:spacing w:line="271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A8094A" w:rsidRPr="00A8094A" w14:paraId="30B65B0D" w14:textId="77777777" w:rsidTr="00A8094A">
        <w:trPr>
          <w:gridAfter w:val="1"/>
          <w:wAfter w:w="15" w:type="dxa"/>
          <w:cantSplit/>
          <w:trHeight w:val="1110"/>
        </w:trPr>
        <w:tc>
          <w:tcPr>
            <w:tcW w:w="8959" w:type="dxa"/>
            <w:gridSpan w:val="2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C191DA" w14:textId="77777777" w:rsidR="00E27511" w:rsidRPr="00A8094A" w:rsidRDefault="008B060E" w:rsidP="00153BA3">
            <w:pPr>
              <w:pStyle w:val="TYTUAKTUprzedmiotregulacjiustawylubrozporzdzenia"/>
              <w:spacing w:line="240" w:lineRule="auto"/>
              <w:rPr>
                <w:rFonts w:ascii="Bookman Old Style" w:eastAsia="Times New Roman" w:hAnsi="Bookman Old Style" w:cs="Bookman Old Style"/>
                <w:bCs w:val="0"/>
                <w:spacing w:val="-12"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bCs w:val="0"/>
                <w:iCs/>
                <w:sz w:val="22"/>
                <w:szCs w:val="22"/>
              </w:rPr>
              <w:lastRenderedPageBreak/>
              <w:t>CZĘŚĆ II</w:t>
            </w:r>
            <w:r w:rsidR="00E27511" w:rsidRPr="00A8094A">
              <w:rPr>
                <w:rFonts w:ascii="Bookman Old Style" w:eastAsia="Times New Roman" w:hAnsi="Bookman Old Style" w:cs="Bookman Old Style"/>
                <w:bCs w:val="0"/>
                <w:iCs/>
                <w:sz w:val="22"/>
                <w:szCs w:val="22"/>
              </w:rPr>
              <w:t xml:space="preserve"> –  kontrola wymagań w zakresie</w:t>
            </w:r>
            <w:r w:rsidR="00E27511" w:rsidRPr="00A8094A">
              <w:rPr>
                <w:rFonts w:ascii="Bookman Old Style" w:eastAsia="Calibri" w:hAnsi="Bookman Old Style" w:cs="Bookman Old Style"/>
                <w:bCs w:val="0"/>
                <w:iCs/>
                <w:spacing w:val="-12"/>
                <w:sz w:val="22"/>
                <w:szCs w:val="22"/>
              </w:rPr>
              <w:t xml:space="preserve"> </w:t>
            </w:r>
            <w:r w:rsidR="00E27511" w:rsidRPr="00A8094A">
              <w:rPr>
                <w:rFonts w:ascii="Bookman Old Style" w:eastAsia="Times New Roman" w:hAnsi="Bookman Old Style" w:cs="Bookman Old Style"/>
                <w:bCs w:val="0"/>
                <w:iCs/>
                <w:sz w:val="22"/>
                <w:szCs w:val="22"/>
              </w:rPr>
              <w:t xml:space="preserve">w zakresie dokumentacji dotyczącej leczenia zwierząt, świń padłych, przestrzegania zakazu żywienia świń odpadami kuchennymi oraz przestrzegania wymogów w zakresie </w:t>
            </w:r>
            <w:proofErr w:type="spellStart"/>
            <w:r w:rsidR="00E27511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bioasekruacji</w:t>
            </w:r>
            <w:proofErr w:type="spellEnd"/>
            <w:r w:rsidR="00E27511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2050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053CD3" w14:textId="77777777" w:rsidR="00E27511" w:rsidRPr="00A8094A" w:rsidRDefault="00E27511" w:rsidP="00DA1B53">
            <w:pPr>
              <w:pStyle w:val="Tekstpodstawowy"/>
              <w:jc w:val="center"/>
              <w:rPr>
                <w:rFonts w:ascii="Bookman Old Style" w:eastAsia="Times New Roman" w:hAnsi="Bookman Old Style" w:cs="Bookman Old Style"/>
                <w:b/>
                <w:bCs/>
                <w:i/>
                <w:iCs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b/>
                <w:bCs/>
                <w:i/>
                <w:iCs/>
                <w:sz w:val="20"/>
                <w:szCs w:val="20"/>
              </w:rPr>
              <w:t>P – ocena pozytywna,</w:t>
            </w:r>
          </w:p>
          <w:p w14:paraId="72FB4251" w14:textId="77777777" w:rsidR="00E27511" w:rsidRPr="00A8094A" w:rsidRDefault="00E27511" w:rsidP="00DA1B53">
            <w:pPr>
              <w:pStyle w:val="Tekstpodstawowy"/>
              <w:jc w:val="center"/>
              <w:rPr>
                <w:rFonts w:ascii="Bookman Old Style" w:eastAsia="Times New Roman" w:hAnsi="Bookman Old Style" w:cs="Bookman Old Style"/>
                <w:b/>
                <w:bCs/>
                <w:i/>
                <w:iCs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b/>
                <w:bCs/>
                <w:i/>
                <w:iCs/>
                <w:sz w:val="20"/>
                <w:szCs w:val="20"/>
              </w:rPr>
              <w:t>N – ocena negatywna,</w:t>
            </w:r>
          </w:p>
          <w:p w14:paraId="2C2C0B33" w14:textId="77777777" w:rsidR="00E27511" w:rsidRPr="00A8094A" w:rsidRDefault="00E27511" w:rsidP="00DA1B53">
            <w:pPr>
              <w:pStyle w:val="Tekstpodstawowy"/>
              <w:jc w:val="center"/>
              <w:rPr>
                <w:rFonts w:ascii="Bookman Old Style" w:eastAsia="Times New Roman" w:hAnsi="Bookman Old Style" w:cs="Bookman Old Style"/>
                <w:b/>
                <w:bCs/>
                <w:i/>
                <w:iCs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b/>
                <w:bCs/>
                <w:i/>
                <w:iCs/>
                <w:sz w:val="20"/>
                <w:szCs w:val="20"/>
              </w:rPr>
              <w:t xml:space="preserve">ND – nie dotyczy </w:t>
            </w:r>
          </w:p>
        </w:tc>
      </w:tr>
      <w:tr w:rsidR="00A8094A" w:rsidRPr="00A8094A" w14:paraId="074F59E2" w14:textId="77777777" w:rsidTr="00A8094A">
        <w:trPr>
          <w:gridAfter w:val="1"/>
          <w:wAfter w:w="15" w:type="dxa"/>
          <w:cantSplit/>
          <w:trHeight w:val="514"/>
        </w:trPr>
        <w:tc>
          <w:tcPr>
            <w:tcW w:w="8959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CFCC0D" w14:textId="77777777" w:rsidR="00E27511" w:rsidRPr="00A8094A" w:rsidRDefault="00E27511" w:rsidP="00E07C9E">
            <w:pPr>
              <w:pStyle w:val="TYTUAKTUprzedmiotregulacjiustawylubrozporzdzenia"/>
              <w:spacing w:line="240" w:lineRule="auto"/>
              <w:jc w:val="both"/>
              <w:rPr>
                <w:rFonts w:ascii="Bookman Old Style" w:eastAsia="Times New Roman" w:hAnsi="Bookman Old Style" w:cs="Bookman Old Style"/>
                <w:iCs/>
                <w:spacing w:val="-12"/>
                <w:sz w:val="22"/>
                <w:szCs w:val="22"/>
              </w:rPr>
            </w:pPr>
          </w:p>
        </w:tc>
        <w:tc>
          <w:tcPr>
            <w:tcW w:w="715" w:type="dxa"/>
            <w:gridSpan w:val="3"/>
            <w:shd w:val="clear" w:color="auto" w:fill="D9D9D9" w:themeFill="background1" w:themeFillShade="D9"/>
            <w:vAlign w:val="center"/>
          </w:tcPr>
          <w:p w14:paraId="64D3EFC1" w14:textId="77777777" w:rsidR="00E27511" w:rsidRPr="00A8094A" w:rsidRDefault="00E27511" w:rsidP="00DA1B53">
            <w:pPr>
              <w:pStyle w:val="Tekstpodstawowy"/>
              <w:jc w:val="center"/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1A192" w14:textId="77777777" w:rsidR="00E27511" w:rsidRPr="00A8094A" w:rsidRDefault="00E27511" w:rsidP="00DA1B53">
            <w:pPr>
              <w:pStyle w:val="Tekstpodstawowy"/>
              <w:jc w:val="center"/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b/>
                <w:bCs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C02B71" w14:textId="77777777" w:rsidR="00E27511" w:rsidRPr="00A8094A" w:rsidRDefault="00E27511" w:rsidP="00DA1B53">
            <w:pPr>
              <w:pStyle w:val="Tekstpodstawowy"/>
              <w:jc w:val="center"/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b/>
                <w:bCs/>
                <w:i/>
                <w:iCs/>
                <w:sz w:val="20"/>
                <w:szCs w:val="20"/>
              </w:rPr>
              <w:t>ND</w:t>
            </w:r>
          </w:p>
        </w:tc>
      </w:tr>
      <w:tr w:rsidR="00A8094A" w:rsidRPr="00A8094A" w14:paraId="160FD57F" w14:textId="77777777" w:rsidTr="00A8094A">
        <w:trPr>
          <w:gridAfter w:val="1"/>
          <w:wAfter w:w="15" w:type="dxa"/>
          <w:cantSplit/>
          <w:trHeight w:val="58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0A37DFB0" w14:textId="77777777" w:rsidR="00DF0DD3" w:rsidRPr="00A8094A" w:rsidRDefault="00DF0DD3" w:rsidP="00D97128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1.</w:t>
            </w:r>
          </w:p>
        </w:tc>
        <w:tc>
          <w:tcPr>
            <w:tcW w:w="8391" w:type="dxa"/>
            <w:vAlign w:val="center"/>
          </w:tcPr>
          <w:p w14:paraId="1C8D1957" w14:textId="77777777" w:rsidR="00DF0DD3" w:rsidRPr="00A8094A" w:rsidRDefault="00DF0DD3" w:rsidP="00DF0DD3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</w:pPr>
            <w:r w:rsidRPr="00A8094A"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  <w:t xml:space="preserve">Przy wejściach do budynków, </w:t>
            </w:r>
            <w:bookmarkStart w:id="1" w:name="highlightHit_42"/>
            <w:bookmarkEnd w:id="1"/>
            <w:r w:rsidRPr="00A8094A"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  <w:t xml:space="preserve">w których utrzymywane </w:t>
            </w:r>
            <w:bookmarkStart w:id="2" w:name="highlightHit_43"/>
            <w:bookmarkEnd w:id="2"/>
            <w:r w:rsidRPr="00A8094A"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  <w:t xml:space="preserve">są </w:t>
            </w:r>
            <w:bookmarkStart w:id="3" w:name="highlightHit_44"/>
            <w:bookmarkEnd w:id="3"/>
            <w:r w:rsidRPr="00A8094A"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  <w:t xml:space="preserve">zwierzęta, znajdują się tablice </w:t>
            </w:r>
            <w:bookmarkStart w:id="4" w:name="highlightHit_45"/>
            <w:bookmarkEnd w:id="4"/>
            <w:r w:rsidRPr="00A8094A"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  <w:t>z napisem "Osobom nieupoważnionym wstęp wzbroniony"</w:t>
            </w:r>
          </w:p>
          <w:p w14:paraId="6C11CD22" w14:textId="77777777" w:rsidR="00A81CEC" w:rsidRPr="00A8094A" w:rsidRDefault="00A81CEC" w:rsidP="00A81CEC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 w:cs="Bookman Old Style"/>
                <w:spacing w:val="-12"/>
                <w:sz w:val="20"/>
              </w:rPr>
            </w:pPr>
            <w:r w:rsidRPr="00A8094A">
              <w:rPr>
                <w:rFonts w:ascii="Bookman Old Style" w:hAnsi="Bookman Old Style" w:cs="Bookman Old Style"/>
                <w:spacing w:val="-12"/>
                <w:sz w:val="20"/>
              </w:rPr>
              <w:t xml:space="preserve">§ 3 </w:t>
            </w:r>
            <w:r w:rsidRPr="00A8094A">
              <w:rPr>
                <w:rFonts w:ascii="Bookman Old Style" w:hAnsi="Bookman Old Style"/>
                <w:i/>
                <w:sz w:val="20"/>
              </w:rPr>
              <w:t xml:space="preserve">rozporządzenia </w:t>
            </w:r>
            <w:proofErr w:type="spellStart"/>
            <w:r w:rsidRPr="00A8094A">
              <w:rPr>
                <w:rFonts w:ascii="Bookman Old Style" w:hAnsi="Bookman Old Style"/>
                <w:i/>
                <w:sz w:val="20"/>
              </w:rPr>
              <w:t>MRiRW</w:t>
            </w:r>
            <w:proofErr w:type="spellEnd"/>
            <w:r w:rsidRPr="00A8094A">
              <w:rPr>
                <w:rFonts w:ascii="Bookman Old Style" w:hAnsi="Bookman Old Style"/>
                <w:i/>
                <w:sz w:val="20"/>
              </w:rPr>
              <w:t xml:space="preserve"> w sprawie szczegółowych warunków weterynaryjnych, jakie muszą spełniać gospodarstwa w przypadku, gdy zwierzęta lub środki spożywcze pochodzenia zwierzęcego pochodzące z tych gospodarstw są wprowadzane na rynek </w:t>
            </w:r>
          </w:p>
        </w:tc>
        <w:tc>
          <w:tcPr>
            <w:tcW w:w="709" w:type="dxa"/>
            <w:gridSpan w:val="2"/>
            <w:vAlign w:val="center"/>
          </w:tcPr>
          <w:p w14:paraId="01F789D7" w14:textId="77777777" w:rsidR="00DF0DD3" w:rsidRPr="00A8094A" w:rsidRDefault="00DF0DD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vAlign w:val="center"/>
          </w:tcPr>
          <w:p w14:paraId="106FB395" w14:textId="77777777" w:rsidR="00DF0DD3" w:rsidRPr="00A8094A" w:rsidRDefault="00DF0DD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4910A2" w14:textId="77777777" w:rsidR="00DF0DD3" w:rsidRPr="00A8094A" w:rsidRDefault="00DF0DD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62C228F1" w14:textId="77777777" w:rsidTr="00A8094A">
        <w:trPr>
          <w:gridAfter w:val="1"/>
          <w:wAfter w:w="15" w:type="dxa"/>
          <w:cantSplit/>
          <w:trHeight w:val="58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787E16EA" w14:textId="77777777" w:rsidR="00153BA3" w:rsidRPr="00A8094A" w:rsidRDefault="00DF0DD3" w:rsidP="00D97128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2</w:t>
            </w:r>
            <w:r w:rsidR="00E07C9E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391" w:type="dxa"/>
            <w:vAlign w:val="center"/>
          </w:tcPr>
          <w:p w14:paraId="18420E8A" w14:textId="77777777" w:rsidR="00153BA3" w:rsidRPr="00A8094A" w:rsidRDefault="00153BA3" w:rsidP="007471F4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</w:pPr>
            <w:r w:rsidRPr="00A8094A"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  <w:t xml:space="preserve">W </w:t>
            </w:r>
            <w:r w:rsidR="00B42577" w:rsidRPr="00A8094A"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  <w:t xml:space="preserve">gospodarstwie znajduje się dokumentacja weterynaryjna dotycząca przebiegu leczenia i przeprowadzonych zabiegów weterynaryjnych </w:t>
            </w:r>
          </w:p>
          <w:p w14:paraId="39347D9B" w14:textId="77777777" w:rsidR="00B42577" w:rsidRPr="00A8094A" w:rsidRDefault="00B42577" w:rsidP="00B42577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 w:cs="Bookman Old Style"/>
                <w:i/>
                <w:spacing w:val="-12"/>
                <w:sz w:val="22"/>
                <w:szCs w:val="22"/>
              </w:rPr>
            </w:pPr>
          </w:p>
          <w:p w14:paraId="2DC36300" w14:textId="77777777" w:rsidR="00B42577" w:rsidRPr="00A8094A" w:rsidRDefault="00B42577" w:rsidP="00B42577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/>
                <w:i/>
                <w:sz w:val="20"/>
              </w:rPr>
            </w:pPr>
            <w:r w:rsidRPr="00A8094A">
              <w:rPr>
                <w:rFonts w:ascii="Bookman Old Style" w:hAnsi="Bookman Old Style" w:cs="Bookman Old Style"/>
                <w:i/>
                <w:spacing w:val="-12"/>
                <w:sz w:val="20"/>
              </w:rPr>
              <w:t xml:space="preserve">Art. 12 ust. 6a ustawy o ochronie zwierząt </w:t>
            </w:r>
          </w:p>
        </w:tc>
        <w:tc>
          <w:tcPr>
            <w:tcW w:w="709" w:type="dxa"/>
            <w:gridSpan w:val="2"/>
            <w:vAlign w:val="center"/>
          </w:tcPr>
          <w:p w14:paraId="3BB9B99D" w14:textId="77777777" w:rsidR="00153BA3" w:rsidRPr="00A8094A" w:rsidRDefault="00153BA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vAlign w:val="center"/>
          </w:tcPr>
          <w:p w14:paraId="5F1281DE" w14:textId="77777777" w:rsidR="00153BA3" w:rsidRPr="00A8094A" w:rsidRDefault="00153BA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0D0693" w14:textId="77777777" w:rsidR="00153BA3" w:rsidRPr="00A8094A" w:rsidRDefault="00153BA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78DC9051" w14:textId="77777777" w:rsidTr="00A8094A">
        <w:trPr>
          <w:gridAfter w:val="1"/>
          <w:wAfter w:w="15" w:type="dxa"/>
          <w:cantSplit/>
          <w:trHeight w:val="58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4DA982D6" w14:textId="77777777" w:rsidR="00153BA3" w:rsidRPr="00A8094A" w:rsidRDefault="00DF0DD3" w:rsidP="00D97128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3</w:t>
            </w:r>
            <w:r w:rsidR="00E07C9E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391" w:type="dxa"/>
            <w:vAlign w:val="center"/>
          </w:tcPr>
          <w:p w14:paraId="7B0D2B0C" w14:textId="77777777" w:rsidR="00153BA3" w:rsidRPr="00A8094A" w:rsidRDefault="00B42577" w:rsidP="007471F4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 w:cs="Bookman Old Style"/>
                <w:iCs/>
                <w:spacing w:val="-4"/>
                <w:sz w:val="22"/>
                <w:szCs w:val="22"/>
              </w:rPr>
            </w:pPr>
            <w:r w:rsidRPr="00A8094A">
              <w:rPr>
                <w:rFonts w:ascii="Bookman Old Style" w:hAnsi="Bookman Old Style" w:cs="Bookman Old Style"/>
                <w:iCs/>
                <w:spacing w:val="-4"/>
                <w:sz w:val="22"/>
                <w:szCs w:val="22"/>
              </w:rPr>
              <w:t xml:space="preserve">W gospodarstwie znajduje się dokumentacja weterynaryjna dotycząca </w:t>
            </w:r>
            <w:r w:rsidR="00153BA3" w:rsidRPr="00A8094A">
              <w:rPr>
                <w:rFonts w:ascii="Bookman Old Style" w:hAnsi="Bookman Old Style" w:cs="Bookman Old Style"/>
                <w:iCs/>
                <w:spacing w:val="-4"/>
                <w:sz w:val="22"/>
                <w:szCs w:val="22"/>
              </w:rPr>
              <w:t>padłych zwierząt.</w:t>
            </w:r>
          </w:p>
          <w:p w14:paraId="43396D5C" w14:textId="77777777" w:rsidR="00B42577" w:rsidRPr="00A8094A" w:rsidRDefault="00B42577" w:rsidP="00B42577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 w:cs="Bookman Old Style"/>
                <w:iCs/>
                <w:spacing w:val="-4"/>
                <w:sz w:val="20"/>
              </w:rPr>
            </w:pPr>
            <w:r w:rsidRPr="00A8094A">
              <w:rPr>
                <w:rFonts w:ascii="Bookman Old Style" w:hAnsi="Bookman Old Style" w:cs="Bookman Old Style"/>
                <w:i/>
                <w:spacing w:val="-12"/>
                <w:sz w:val="20"/>
              </w:rPr>
              <w:t>Art. 12 ust. 6a ustawy o ochronie zwierząt</w:t>
            </w:r>
          </w:p>
        </w:tc>
        <w:tc>
          <w:tcPr>
            <w:tcW w:w="709" w:type="dxa"/>
            <w:gridSpan w:val="2"/>
            <w:vAlign w:val="center"/>
          </w:tcPr>
          <w:p w14:paraId="0D2541F5" w14:textId="77777777" w:rsidR="00153BA3" w:rsidRPr="00A8094A" w:rsidRDefault="00153BA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vAlign w:val="center"/>
          </w:tcPr>
          <w:p w14:paraId="69601E2E" w14:textId="77777777" w:rsidR="00153BA3" w:rsidRPr="00A8094A" w:rsidRDefault="00153BA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72C42C" w14:textId="77777777" w:rsidR="00153BA3" w:rsidRPr="00A8094A" w:rsidRDefault="00153BA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6C98D043" w14:textId="77777777" w:rsidTr="00A8094A">
        <w:trPr>
          <w:gridAfter w:val="1"/>
          <w:wAfter w:w="15" w:type="dxa"/>
          <w:cantSplit/>
          <w:trHeight w:val="58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40996671" w14:textId="77777777" w:rsidR="00153BA3" w:rsidRPr="00A8094A" w:rsidRDefault="00DF0DD3" w:rsidP="00D97128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4</w:t>
            </w:r>
            <w:r w:rsidR="00E07C9E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391" w:type="dxa"/>
            <w:vAlign w:val="center"/>
          </w:tcPr>
          <w:p w14:paraId="57FBCFFF" w14:textId="77777777" w:rsidR="00153BA3" w:rsidRPr="00A8094A" w:rsidRDefault="00153BA3" w:rsidP="007246C2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</w:pPr>
            <w:r w:rsidRPr="00A8094A"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  <w:t xml:space="preserve">Przestrzegany jest zakaz żywienia świń odpadami </w:t>
            </w:r>
            <w:r w:rsidR="00001469" w:rsidRPr="00A8094A"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  <w:t>gastronomicznymi lub materiałem paszowym zawierającym odpady gastronomiczne</w:t>
            </w:r>
            <w:r w:rsidRPr="00A8094A"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  <w:t>.</w:t>
            </w:r>
          </w:p>
          <w:p w14:paraId="72674665" w14:textId="77777777" w:rsidR="007246C2" w:rsidRPr="00A8094A" w:rsidRDefault="007246C2" w:rsidP="007246C2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</w:pPr>
          </w:p>
          <w:p w14:paraId="7F048BF2" w14:textId="77777777" w:rsidR="007246C2" w:rsidRPr="00A8094A" w:rsidRDefault="007246C2" w:rsidP="007246C2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/>
                <w:i/>
                <w:sz w:val="20"/>
              </w:rPr>
            </w:pPr>
            <w:r w:rsidRPr="00A8094A">
              <w:rPr>
                <w:rFonts w:ascii="Bookman Old Style" w:hAnsi="Bookman Old Style" w:cs="Bookman Old Style"/>
                <w:i/>
                <w:spacing w:val="-12"/>
                <w:sz w:val="20"/>
              </w:rPr>
              <w:t>Art. 11 ust. 1 lit. b</w:t>
            </w:r>
            <w:r w:rsidRPr="00A8094A">
              <w:rPr>
                <w:rFonts w:ascii="Bookman Old Style" w:hAnsi="Bookman Old Style"/>
                <w:i/>
                <w:sz w:val="20"/>
              </w:rPr>
              <w:t xml:space="preserve"> rozporządzenia </w:t>
            </w:r>
            <w:r w:rsidRPr="00A8094A">
              <w:rPr>
                <w:rFonts w:ascii="Bookman Old Style" w:hAnsi="Bookman Old Style" w:cs="Bookman Old Style"/>
                <w:i/>
                <w:spacing w:val="-12"/>
                <w:sz w:val="20"/>
              </w:rPr>
              <w:t xml:space="preserve">nr 1069/2009       </w:t>
            </w:r>
          </w:p>
        </w:tc>
        <w:tc>
          <w:tcPr>
            <w:tcW w:w="709" w:type="dxa"/>
            <w:gridSpan w:val="2"/>
            <w:vAlign w:val="center"/>
          </w:tcPr>
          <w:p w14:paraId="6C79BB79" w14:textId="77777777" w:rsidR="00153BA3" w:rsidRPr="00A8094A" w:rsidRDefault="00153BA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vAlign w:val="center"/>
          </w:tcPr>
          <w:p w14:paraId="1519F4D7" w14:textId="77777777" w:rsidR="00153BA3" w:rsidRPr="00A8094A" w:rsidRDefault="00153BA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D29487" w14:textId="77777777" w:rsidR="00153BA3" w:rsidRPr="00A8094A" w:rsidRDefault="00153BA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22F21EF8" w14:textId="77777777" w:rsidTr="00A8094A">
        <w:trPr>
          <w:cantSplit/>
          <w:trHeight w:val="582"/>
        </w:trPr>
        <w:tc>
          <w:tcPr>
            <w:tcW w:w="11024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7A96A5" w14:textId="29E6C719" w:rsidR="00E27511" w:rsidRPr="00A8094A" w:rsidRDefault="00E27511" w:rsidP="00EE5E5A">
            <w:pPr>
              <w:pStyle w:val="Tekstpodstawowy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Wymagania wynikające z </w:t>
            </w:r>
            <w:r w:rsidR="00EE5E5A" w:rsidRPr="00A8094A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rozporządzenia </w:t>
            </w:r>
            <w:proofErr w:type="spellStart"/>
            <w:r w:rsidR="00EE5E5A" w:rsidRPr="00A8094A">
              <w:rPr>
                <w:rFonts w:ascii="Bookman Old Style" w:hAnsi="Bookman Old Style"/>
                <w:b/>
                <w:iCs/>
                <w:sz w:val="22"/>
                <w:szCs w:val="22"/>
              </w:rPr>
              <w:t>MRiRW</w:t>
            </w:r>
            <w:proofErr w:type="spellEnd"/>
            <w:r w:rsidR="00EE5E5A" w:rsidRPr="00A8094A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 </w:t>
            </w:r>
            <w:r w:rsidRPr="00A8094A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>w sprawie środków podejmowanych</w:t>
            </w:r>
            <w:r w:rsidR="00367089" w:rsidRPr="00A8094A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 xml:space="preserve"> w związku z wystąpieniem afrykańskiego pomoru świń</w:t>
            </w:r>
            <w:r w:rsidR="00557460" w:rsidRPr="00A8094A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 xml:space="preserve"> </w:t>
            </w:r>
            <w:r w:rsidR="00C62941" w:rsidRPr="00A8094A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>/</w:t>
            </w:r>
            <w:r w:rsidR="00557460" w:rsidRPr="00A8094A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 xml:space="preserve"> załącznika II do RWK 2021/605 dotyczące gospodarstw </w:t>
            </w:r>
            <w:r w:rsidR="00C62941" w:rsidRPr="00A8094A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>wprowadzających na rynek świnie lub produkty zwierzęce poza obszary wskazane w załączniku I</w:t>
            </w:r>
            <w:r w:rsidR="00367089" w:rsidRPr="00A8094A">
              <w:rPr>
                <w:rFonts w:ascii="Bookman Old Style" w:hAnsi="Bookman Old Style"/>
                <w:b/>
                <w:iCs/>
                <w:sz w:val="22"/>
                <w:szCs w:val="22"/>
              </w:rPr>
              <w:t>:</w:t>
            </w:r>
            <w:r w:rsidRPr="00A8094A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 </w:t>
            </w:r>
          </w:p>
        </w:tc>
      </w:tr>
      <w:tr w:rsidR="00A8094A" w:rsidRPr="00A8094A" w14:paraId="6058870A" w14:textId="77777777" w:rsidTr="00A8094A">
        <w:trPr>
          <w:gridAfter w:val="1"/>
          <w:wAfter w:w="15" w:type="dxa"/>
          <w:cantSplit/>
          <w:trHeight w:val="58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3D9AE091" w14:textId="77777777" w:rsidR="001A5F88" w:rsidRPr="00A8094A" w:rsidRDefault="00DF0DD3" w:rsidP="00D97128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5</w:t>
            </w:r>
            <w:r w:rsidR="001A5F88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391" w:type="dxa"/>
            <w:vAlign w:val="center"/>
          </w:tcPr>
          <w:p w14:paraId="79A5F7A9" w14:textId="77777777" w:rsidR="001A5F88" w:rsidRPr="00A8094A" w:rsidRDefault="001A5F88" w:rsidP="001A5F88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Świnie wprowadzane do gospodarstwa zaopatrzone są w świadectwo zdrowia. </w:t>
            </w:r>
          </w:p>
          <w:p w14:paraId="6F1AF831" w14:textId="61F942DB" w:rsidR="001A5F88" w:rsidRPr="00A8094A" w:rsidRDefault="001A5F88" w:rsidP="001A5F88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0"/>
                <w:szCs w:val="22"/>
              </w:rPr>
              <w:t>§ 7</w:t>
            </w:r>
            <w:r w:rsidR="00C62941" w:rsidRPr="00A8094A">
              <w:rPr>
                <w:rFonts w:ascii="Bookman Old Style" w:hAnsi="Bookman Old Style"/>
                <w:sz w:val="20"/>
                <w:szCs w:val="22"/>
              </w:rPr>
              <w:t>RMRiRW</w:t>
            </w:r>
          </w:p>
        </w:tc>
        <w:tc>
          <w:tcPr>
            <w:tcW w:w="709" w:type="dxa"/>
            <w:gridSpan w:val="2"/>
            <w:vAlign w:val="center"/>
          </w:tcPr>
          <w:p w14:paraId="78B05BEB" w14:textId="77777777" w:rsidR="001A5F88" w:rsidRPr="00A8094A" w:rsidRDefault="001A5F88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vAlign w:val="center"/>
          </w:tcPr>
          <w:p w14:paraId="20C34AC6" w14:textId="77777777" w:rsidR="001A5F88" w:rsidRPr="00A8094A" w:rsidRDefault="001A5F88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183FE7" w14:textId="77777777" w:rsidR="001A5F88" w:rsidRPr="00A8094A" w:rsidRDefault="001A5F88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1500970E" w14:textId="77777777" w:rsidTr="00A8094A">
        <w:trPr>
          <w:gridAfter w:val="1"/>
          <w:wAfter w:w="15" w:type="dxa"/>
          <w:cantSplit/>
          <w:trHeight w:val="503"/>
        </w:trPr>
        <w:tc>
          <w:tcPr>
            <w:tcW w:w="8959" w:type="dxa"/>
            <w:gridSpan w:val="2"/>
            <w:tcBorders>
              <w:left w:val="single" w:sz="12" w:space="0" w:color="auto"/>
            </w:tcBorders>
            <w:vAlign w:val="center"/>
          </w:tcPr>
          <w:p w14:paraId="3F4169DE" w14:textId="77777777" w:rsidR="00A92E5E" w:rsidRPr="00A8094A" w:rsidRDefault="00A92E5E" w:rsidP="007471F4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b/>
                <w:iCs/>
                <w:sz w:val="22"/>
                <w:szCs w:val="22"/>
              </w:rPr>
              <w:t>Przestrzegane są nakazy:</w:t>
            </w:r>
          </w:p>
        </w:tc>
        <w:tc>
          <w:tcPr>
            <w:tcW w:w="709" w:type="dxa"/>
            <w:gridSpan w:val="2"/>
            <w:vAlign w:val="center"/>
          </w:tcPr>
          <w:p w14:paraId="4B873E51" w14:textId="77777777" w:rsidR="00A92E5E" w:rsidRPr="00A8094A" w:rsidRDefault="00A92E5E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vAlign w:val="center"/>
          </w:tcPr>
          <w:p w14:paraId="1E6E8D02" w14:textId="77777777" w:rsidR="00A92E5E" w:rsidRPr="00A8094A" w:rsidRDefault="00A92E5E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244891" w14:textId="77777777" w:rsidR="00A92E5E" w:rsidRPr="00A8094A" w:rsidRDefault="00A92E5E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CE3E71" w14:paraId="06D50C94" w14:textId="77777777" w:rsidTr="00A8094A">
        <w:trPr>
          <w:gridAfter w:val="1"/>
          <w:wAfter w:w="15" w:type="dxa"/>
          <w:cantSplit/>
          <w:trHeight w:val="58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52AFA649" w14:textId="77777777" w:rsidR="00C85E2A" w:rsidRPr="00A8094A" w:rsidRDefault="00C85E2A" w:rsidP="00D97128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6.</w:t>
            </w:r>
          </w:p>
        </w:tc>
        <w:tc>
          <w:tcPr>
            <w:tcW w:w="8391" w:type="dxa"/>
            <w:vAlign w:val="center"/>
          </w:tcPr>
          <w:p w14:paraId="378B332F" w14:textId="77777777" w:rsidR="00B320AC" w:rsidRPr="00A8094A" w:rsidRDefault="00472C50" w:rsidP="00814841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i/>
                <w:iCs/>
                <w:sz w:val="20"/>
                <w:szCs w:val="22"/>
              </w:rPr>
            </w:pPr>
            <w:r w:rsidRPr="00A8094A">
              <w:rPr>
                <w:rFonts w:ascii="Bookman Old Style" w:hAnsi="Bookman Old Style"/>
                <w:iCs/>
                <w:sz w:val="22"/>
                <w:szCs w:val="22"/>
              </w:rPr>
              <w:t>u</w:t>
            </w:r>
            <w:r w:rsidR="00C85E2A" w:rsidRPr="00A8094A">
              <w:rPr>
                <w:rFonts w:ascii="Bookman Old Style" w:hAnsi="Bookman Old Style"/>
                <w:iCs/>
                <w:sz w:val="22"/>
                <w:szCs w:val="22"/>
              </w:rPr>
              <w:t xml:space="preserve">trzymywania </w:t>
            </w:r>
            <w:r w:rsidRPr="00A8094A">
              <w:rPr>
                <w:rFonts w:ascii="Bookman Old Style" w:hAnsi="Bookman Old Style"/>
                <w:iCs/>
                <w:sz w:val="22"/>
                <w:szCs w:val="22"/>
              </w:rPr>
              <w:t xml:space="preserve">świń w gospodarstwie w sposób wykluczający kontakt </w:t>
            </w:r>
            <w:r w:rsidR="00B320AC" w:rsidRPr="00A8094A">
              <w:rPr>
                <w:rFonts w:ascii="Bookman Old Style" w:hAnsi="Bookman Old Style"/>
                <w:bCs w:val="0"/>
                <w:iCs/>
                <w:sz w:val="22"/>
                <w:szCs w:val="22"/>
              </w:rPr>
              <w:t>ze zwierzętami wolno żyjącymi i ze zwierzętami domowymi</w:t>
            </w:r>
          </w:p>
          <w:p w14:paraId="723764CB" w14:textId="486DCF81" w:rsidR="00472C50" w:rsidRPr="00A8094A" w:rsidRDefault="00472C50" w:rsidP="00472C50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</w:pPr>
            <w:r w:rsidRPr="00A8094A">
              <w:rPr>
                <w:rFonts w:ascii="Bookman Old Style" w:hAnsi="Bookman Old Style"/>
                <w:i/>
                <w:iCs/>
                <w:sz w:val="20"/>
                <w:szCs w:val="22"/>
                <w:lang w:val="en-US"/>
              </w:rPr>
              <w:t xml:space="preserve">§1 </w:t>
            </w:r>
            <w:proofErr w:type="spellStart"/>
            <w:r w:rsidRPr="00A8094A">
              <w:rPr>
                <w:rFonts w:ascii="Bookman Old Style" w:hAnsi="Bookman Old Style"/>
                <w:i/>
                <w:iCs/>
                <w:sz w:val="20"/>
                <w:szCs w:val="22"/>
                <w:lang w:val="en-US"/>
              </w:rPr>
              <w:t>ust</w:t>
            </w:r>
            <w:proofErr w:type="spellEnd"/>
            <w:r w:rsidRPr="00A8094A">
              <w:rPr>
                <w:rFonts w:ascii="Bookman Old Style" w:hAnsi="Bookman Old Style"/>
                <w:i/>
                <w:iCs/>
                <w:sz w:val="20"/>
                <w:szCs w:val="22"/>
                <w:lang w:val="en-US"/>
              </w:rPr>
              <w:t>. 1 pkt 1 lit. a</w:t>
            </w:r>
            <w:r w:rsidR="00C62941" w:rsidRPr="00A8094A">
              <w:rPr>
                <w:rFonts w:ascii="Bookman Old Style" w:hAnsi="Bookman Old Style"/>
                <w:i/>
                <w:iCs/>
                <w:sz w:val="20"/>
                <w:szCs w:val="22"/>
                <w:lang w:val="en-US"/>
              </w:rPr>
              <w:t xml:space="preserve">/ II pkt </w:t>
            </w:r>
            <w:r w:rsidR="00A738A1" w:rsidRPr="00A8094A">
              <w:rPr>
                <w:rFonts w:ascii="Bookman Old Style" w:hAnsi="Bookman Old Style"/>
                <w:i/>
                <w:iCs/>
                <w:sz w:val="20"/>
                <w:szCs w:val="22"/>
                <w:lang w:val="en-US"/>
              </w:rPr>
              <w:t>2</w:t>
            </w:r>
            <w:r w:rsidR="00C62941" w:rsidRPr="00A8094A">
              <w:rPr>
                <w:rFonts w:ascii="Bookman Old Style" w:hAnsi="Bookman Old Style"/>
                <w:i/>
                <w:iCs/>
                <w:sz w:val="20"/>
                <w:szCs w:val="22"/>
                <w:lang w:val="en-US"/>
              </w:rPr>
              <w:t xml:space="preserve"> </w:t>
            </w:r>
            <w:r w:rsidR="000B3D91" w:rsidRPr="00A8094A">
              <w:rPr>
                <w:rFonts w:ascii="Bookman Old Style" w:hAnsi="Bookman Old Style"/>
                <w:i/>
                <w:iCs/>
                <w:sz w:val="20"/>
                <w:szCs w:val="22"/>
                <w:lang w:val="en-US"/>
              </w:rPr>
              <w:t xml:space="preserve">lit. </w:t>
            </w:r>
            <w:r w:rsidR="00C62941" w:rsidRPr="00A8094A">
              <w:rPr>
                <w:rFonts w:ascii="Bookman Old Style" w:hAnsi="Bookman Old Style"/>
                <w:i/>
                <w:iCs/>
                <w:sz w:val="20"/>
                <w:szCs w:val="22"/>
                <w:lang w:val="en-US"/>
              </w:rPr>
              <w:t xml:space="preserve">a </w:t>
            </w:r>
          </w:p>
        </w:tc>
        <w:tc>
          <w:tcPr>
            <w:tcW w:w="709" w:type="dxa"/>
            <w:gridSpan w:val="2"/>
            <w:vAlign w:val="center"/>
          </w:tcPr>
          <w:p w14:paraId="5222ADF7" w14:textId="77777777" w:rsidR="00C85E2A" w:rsidRPr="00A8094A" w:rsidRDefault="00C85E2A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vAlign w:val="center"/>
          </w:tcPr>
          <w:p w14:paraId="1778BE11" w14:textId="77777777" w:rsidR="00C85E2A" w:rsidRPr="00A8094A" w:rsidRDefault="00C85E2A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2043C8" w14:textId="77777777" w:rsidR="00C85E2A" w:rsidRPr="00A8094A" w:rsidRDefault="00C85E2A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</w:tr>
      <w:tr w:rsidR="00A8094A" w:rsidRPr="00A8094A" w14:paraId="1A180982" w14:textId="77777777" w:rsidTr="00A8094A">
        <w:trPr>
          <w:gridAfter w:val="1"/>
          <w:wAfter w:w="15" w:type="dxa"/>
          <w:cantSplit/>
          <w:trHeight w:val="58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365030BB" w14:textId="77777777" w:rsidR="00472C50" w:rsidRPr="00A8094A" w:rsidRDefault="00472C50" w:rsidP="00D97128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7.</w:t>
            </w:r>
          </w:p>
        </w:tc>
        <w:tc>
          <w:tcPr>
            <w:tcW w:w="8391" w:type="dxa"/>
            <w:vAlign w:val="center"/>
          </w:tcPr>
          <w:p w14:paraId="2F5E54D0" w14:textId="26D89C17" w:rsidR="00472C50" w:rsidRPr="00A8094A" w:rsidRDefault="00472C50" w:rsidP="004C0387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iCs/>
                <w:sz w:val="22"/>
                <w:szCs w:val="22"/>
              </w:rPr>
              <w:t xml:space="preserve">utrzymywania świń w gospodarstwie </w:t>
            </w:r>
            <w:r w:rsidRPr="00A8094A">
              <w:rPr>
                <w:rFonts w:ascii="Bookman Old Style" w:hAnsi="Bookman Old Style"/>
                <w:sz w:val="22"/>
                <w:szCs w:val="22"/>
              </w:rPr>
              <w:t>w odrębnych, zamkniętych pomieszczeniach, w których są utrzymywane tylko świnie, mających oddzielne wejścia oraz niemających bezpośredniego przejścia do innych pomieszczeń, w których są utrzymywane inne zwierzęta kopytne</w:t>
            </w:r>
            <w:r w:rsidR="0085598C" w:rsidRPr="00A8094A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 w:rsidR="0085598C" w:rsidRPr="00A8094A">
              <w:rPr>
                <w:rFonts w:ascii="Bookman Old Style" w:hAnsi="Bookman Old Style"/>
                <w:sz w:val="22"/>
                <w:szCs w:val="22"/>
              </w:rPr>
              <w:br/>
            </w:r>
            <w:r w:rsidRPr="00A8094A">
              <w:rPr>
                <w:rFonts w:ascii="Bookman Old Style" w:hAnsi="Bookman Old Style"/>
                <w:i/>
                <w:iCs/>
                <w:sz w:val="20"/>
                <w:szCs w:val="22"/>
              </w:rPr>
              <w:t>§1 ust. 1 pkt 1 lit. b</w:t>
            </w:r>
          </w:p>
        </w:tc>
        <w:tc>
          <w:tcPr>
            <w:tcW w:w="709" w:type="dxa"/>
            <w:gridSpan w:val="2"/>
            <w:vAlign w:val="center"/>
          </w:tcPr>
          <w:p w14:paraId="50E88BF3" w14:textId="77777777" w:rsidR="00472C50" w:rsidRPr="00A8094A" w:rsidRDefault="00472C50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vAlign w:val="center"/>
          </w:tcPr>
          <w:p w14:paraId="044DC1B2" w14:textId="77777777" w:rsidR="00472C50" w:rsidRPr="00A8094A" w:rsidRDefault="00472C50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0C8A07" w14:textId="77777777" w:rsidR="00472C50" w:rsidRPr="00A8094A" w:rsidRDefault="00472C50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316A3D4B" w14:textId="77777777" w:rsidTr="00A8094A">
        <w:trPr>
          <w:gridAfter w:val="1"/>
          <w:wAfter w:w="15" w:type="dxa"/>
          <w:cantSplit/>
          <w:trHeight w:val="58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27318756" w14:textId="77777777" w:rsidR="00472C50" w:rsidRPr="00A8094A" w:rsidRDefault="00A92E5E" w:rsidP="00D97128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8</w:t>
            </w:r>
            <w:r w:rsidR="008B060E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391" w:type="dxa"/>
            <w:vAlign w:val="center"/>
          </w:tcPr>
          <w:p w14:paraId="3221B02E" w14:textId="77777777" w:rsidR="00472C50" w:rsidRPr="00A8094A" w:rsidRDefault="00472C50" w:rsidP="00472C50">
            <w:pPr>
              <w:pStyle w:val="ZLITwPKTzmlitw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>sporządzenia przez posiadaczy świń spisu posiadanych świń, z podziałem na prosięta, warchlaki, tuczniki, lochy, loszki, knury i knurki, oraz bieżące aktualizowanie tego spisu</w:t>
            </w:r>
          </w:p>
          <w:p w14:paraId="5170A88E" w14:textId="77777777" w:rsidR="00472C50" w:rsidRPr="00A8094A" w:rsidRDefault="00472C50" w:rsidP="00472C50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i/>
                <w:iCs/>
                <w:sz w:val="20"/>
                <w:szCs w:val="22"/>
              </w:rPr>
              <w:t>§1 ust. 1 pkt 2</w:t>
            </w:r>
          </w:p>
        </w:tc>
        <w:tc>
          <w:tcPr>
            <w:tcW w:w="709" w:type="dxa"/>
            <w:gridSpan w:val="2"/>
            <w:vAlign w:val="center"/>
          </w:tcPr>
          <w:p w14:paraId="69FF333D" w14:textId="77777777" w:rsidR="00472C50" w:rsidRPr="00A8094A" w:rsidRDefault="00472C50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vAlign w:val="center"/>
          </w:tcPr>
          <w:p w14:paraId="7E5D9B53" w14:textId="77777777" w:rsidR="00472C50" w:rsidRPr="00A8094A" w:rsidRDefault="00472C50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1CBC21" w14:textId="77777777" w:rsidR="00472C50" w:rsidRPr="00A8094A" w:rsidRDefault="00472C50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1D9C4B6D" w14:textId="77777777" w:rsidTr="00A8094A">
        <w:trPr>
          <w:gridAfter w:val="1"/>
          <w:wAfter w:w="15" w:type="dxa"/>
          <w:cantSplit/>
          <w:trHeight w:val="58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53BE3106" w14:textId="77777777" w:rsidR="009D5CB4" w:rsidRPr="00A8094A" w:rsidRDefault="00A92E5E" w:rsidP="00D97128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9</w:t>
            </w:r>
            <w:r w:rsidR="00472C50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391" w:type="dxa"/>
            <w:vAlign w:val="center"/>
          </w:tcPr>
          <w:p w14:paraId="426B97A9" w14:textId="26EDC0A4" w:rsidR="009D5CB4" w:rsidRPr="00A8094A" w:rsidRDefault="007471F4" w:rsidP="007471F4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>karmienia świń paszą zabezpieczoną przed dostępem zwierząt wolno żyjących</w:t>
            </w:r>
            <w:r w:rsidR="005B7BC4" w:rsidRPr="00A8094A">
              <w:rPr>
                <w:rFonts w:ascii="Bookman Old Style" w:hAnsi="Bookman Old Style"/>
                <w:sz w:val="22"/>
                <w:szCs w:val="22"/>
              </w:rPr>
              <w:t xml:space="preserve"> oraz domowych</w:t>
            </w:r>
          </w:p>
          <w:p w14:paraId="34A5F820" w14:textId="77777777" w:rsidR="00367089" w:rsidRPr="00A8094A" w:rsidRDefault="00367089" w:rsidP="00C85E2A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eastAsia="Times New Roman" w:hAnsi="Bookman Old Style" w:cs="Bookman Old Style"/>
                <w:i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§ 1</w:t>
            </w:r>
            <w:r w:rsidR="00C85E2A" w:rsidRPr="00A8094A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 xml:space="preserve"> ust. 1</w:t>
            </w:r>
            <w:r w:rsidRPr="00A8094A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 xml:space="preserve"> pkt </w:t>
            </w:r>
            <w:r w:rsidR="00C85E2A" w:rsidRPr="00A8094A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5E2CB346" w14:textId="77777777" w:rsidR="009D5CB4" w:rsidRPr="00A8094A" w:rsidRDefault="009D5CB4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vAlign w:val="center"/>
          </w:tcPr>
          <w:p w14:paraId="73E6617D" w14:textId="77777777" w:rsidR="009D5CB4" w:rsidRPr="00A8094A" w:rsidRDefault="009D5CB4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36E92D" w14:textId="77777777" w:rsidR="009D5CB4" w:rsidRPr="00A8094A" w:rsidRDefault="009D5CB4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6BB5C644" w14:textId="77777777" w:rsidTr="00A8094A">
        <w:trPr>
          <w:gridAfter w:val="1"/>
          <w:wAfter w:w="15" w:type="dxa"/>
          <w:cantSplit/>
          <w:trHeight w:val="58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0B904D34" w14:textId="4131BE6E" w:rsidR="00472C50" w:rsidRPr="00A8094A" w:rsidRDefault="008B060E" w:rsidP="008F70AA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</w:t>
            </w:r>
            <w:r w:rsidR="008F70AA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0</w:t>
            </w:r>
            <w:r w:rsidR="00472C50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391" w:type="dxa"/>
            <w:vAlign w:val="center"/>
          </w:tcPr>
          <w:p w14:paraId="560C432D" w14:textId="0BEDC76A" w:rsidR="004E636C" w:rsidRPr="00A8094A" w:rsidRDefault="00F5286C" w:rsidP="00F5286C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wyłożenia mat dezynfekcyjnych </w:t>
            </w:r>
            <w:r w:rsidRPr="00A8094A">
              <w:rPr>
                <w:rFonts w:ascii="Bookman Old Style" w:hAnsi="Bookman Old Style"/>
                <w:sz w:val="22"/>
              </w:rPr>
              <w:t>przed</w:t>
            </w:r>
            <w:r w:rsidR="009642CB" w:rsidRPr="00A8094A">
              <w:rPr>
                <w:rFonts w:ascii="Bookman Old Style" w:hAnsi="Bookman Old Style"/>
                <w:sz w:val="22"/>
              </w:rPr>
              <w:t xml:space="preserve"> </w:t>
            </w:r>
            <w:r w:rsidRPr="00A8094A">
              <w:rPr>
                <w:rFonts w:ascii="Bookman Old Style" w:hAnsi="Bookman Old Style"/>
                <w:sz w:val="22"/>
              </w:rPr>
              <w:t>wejściami do gospodarstwa</w:t>
            </w:r>
            <w:r w:rsidR="004E636C" w:rsidRPr="00A8094A">
              <w:rPr>
                <w:rFonts w:ascii="Bookman Old Style" w:hAnsi="Bookman Old Style"/>
                <w:sz w:val="22"/>
              </w:rPr>
              <w:t xml:space="preserve"> </w:t>
            </w:r>
            <w:r w:rsidRPr="00A8094A">
              <w:rPr>
                <w:rFonts w:ascii="Bookman Old Style" w:hAnsi="Bookman Old Style"/>
                <w:sz w:val="22"/>
              </w:rPr>
              <w:t>w którym są utrzymywane świnie i wyjściami z tego gospodarstwa oraz przed wejściami do budynków lub pomieszczeń, w których są utrzymywane świnie, i wyjściami z tych budynków lub pomieszczeń, przy czym szerokość wyłożonych mat powinna być nie mniejsza niż szerokość danego wejścia lub wyjścia, a długość – nie mniejsza niż 1 m, a  także stałe utrzymywanie tych mat w stanie zapewniającym utrzymanie skuteczności działania środka dezynfekcyjnego</w:t>
            </w:r>
            <w:r w:rsidR="004E636C" w:rsidRPr="00A8094A">
              <w:rPr>
                <w:rFonts w:ascii="Bookman Old Style" w:hAnsi="Bookman Old Style"/>
                <w:sz w:val="22"/>
              </w:rPr>
              <w:t>;</w:t>
            </w:r>
          </w:p>
          <w:p w14:paraId="2F7A04D8" w14:textId="77777777" w:rsidR="00F5286C" w:rsidRPr="00A8094A" w:rsidRDefault="00F5286C" w:rsidP="00F5286C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/>
                <w:i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i/>
                <w:sz w:val="20"/>
                <w:szCs w:val="22"/>
              </w:rPr>
              <w:t>§ 1 ust. 1 pkt 4 lit. a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71890BB" w14:textId="77777777" w:rsidR="00472C50" w:rsidRPr="00A8094A" w:rsidRDefault="00472C50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553F8" w14:textId="77777777" w:rsidR="00472C50" w:rsidRPr="00A8094A" w:rsidRDefault="00472C50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22F24A" w14:textId="77777777" w:rsidR="00472C50" w:rsidRPr="00A8094A" w:rsidRDefault="00472C50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36AE0C79" w14:textId="77777777" w:rsidTr="00A8094A">
        <w:trPr>
          <w:gridAfter w:val="1"/>
          <w:wAfter w:w="15" w:type="dxa"/>
          <w:cantSplit/>
          <w:trHeight w:val="58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37840030" w14:textId="1A174DEC" w:rsidR="00F5286C" w:rsidRPr="00A8094A" w:rsidRDefault="008B060E" w:rsidP="00A92E5E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</w:t>
            </w:r>
            <w:r w:rsidR="008F70AA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</w:t>
            </w:r>
            <w:r w:rsidR="00F5286C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391" w:type="dxa"/>
            <w:vAlign w:val="center"/>
          </w:tcPr>
          <w:p w14:paraId="6597B3B2" w14:textId="77777777" w:rsidR="00B560F4" w:rsidRPr="00A8094A" w:rsidRDefault="00B560F4" w:rsidP="00B560F4">
            <w:pPr>
              <w:pStyle w:val="ZLITwPKTzmlitwpktartykuempunktem"/>
              <w:spacing w:line="269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>wykonywania czynności związanych z obsługą świń wyłącznie przez osoby, które wykonują te czynności tylko w danym gospodarstwie</w:t>
            </w:r>
          </w:p>
          <w:p w14:paraId="10966C53" w14:textId="62A8317A" w:rsidR="00245CC1" w:rsidRPr="00A8094A" w:rsidRDefault="00B560F4" w:rsidP="00C90119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i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i/>
                <w:sz w:val="20"/>
                <w:szCs w:val="22"/>
              </w:rPr>
              <w:t>§ 1 ust. 1 pkt 4a</w:t>
            </w:r>
            <w:r w:rsidRPr="00A8094A">
              <w:rPr>
                <w:rFonts w:ascii="Bookman Old Style" w:hAnsi="Bookman Old Style"/>
                <w:sz w:val="22"/>
              </w:rPr>
              <w:t xml:space="preserve"> 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5C66F83" w14:textId="77777777" w:rsidR="00F5286C" w:rsidRPr="00A8094A" w:rsidRDefault="00F5286C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0D9BE" w14:textId="77777777" w:rsidR="00F5286C" w:rsidRPr="00A8094A" w:rsidRDefault="00F5286C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9E3042" w14:textId="77777777" w:rsidR="00F5286C" w:rsidRPr="00A8094A" w:rsidRDefault="00F5286C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665967F7" w14:textId="77777777" w:rsidTr="00A8094A">
        <w:trPr>
          <w:gridAfter w:val="1"/>
          <w:wAfter w:w="15" w:type="dxa"/>
          <w:cantSplit/>
          <w:trHeight w:val="58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442684F6" w14:textId="0EF66113" w:rsidR="008F70AA" w:rsidRPr="00A8094A" w:rsidRDefault="008F70AA" w:rsidP="00A92E5E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lastRenderedPageBreak/>
              <w:t>12.</w:t>
            </w:r>
          </w:p>
        </w:tc>
        <w:tc>
          <w:tcPr>
            <w:tcW w:w="8391" w:type="dxa"/>
            <w:vAlign w:val="center"/>
          </w:tcPr>
          <w:p w14:paraId="419362D2" w14:textId="460A6C05" w:rsidR="008F70AA" w:rsidRPr="00A8094A" w:rsidRDefault="00FD025E" w:rsidP="008F70AA">
            <w:pPr>
              <w:pStyle w:val="ZLITwPKTzmlitwpktartykuempunktem"/>
              <w:spacing w:line="269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</w:rPr>
              <w:t>zabezpieczenia wybiegu podwójnym ogrodzeniem o wysokości wynoszącej co najmniej 1,5 m, związanym na stałe z podłożem</w:t>
            </w:r>
            <w:r w:rsidR="009642CB" w:rsidRPr="00A8094A">
              <w:rPr>
                <w:rFonts w:ascii="Bookman Old Style" w:hAnsi="Bookman Old Style"/>
                <w:sz w:val="22"/>
              </w:rPr>
              <w:t>,</w:t>
            </w: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F70AA" w:rsidRPr="00A8094A">
              <w:rPr>
                <w:rFonts w:ascii="Bookman Old Style" w:hAnsi="Bookman Old Style"/>
                <w:sz w:val="22"/>
                <w:szCs w:val="22"/>
              </w:rPr>
              <w:t>w przypadku gdy świnie lub utrzymywane w warunkach fermowych dziki lub świniodziki są utrzymywane w gos</w:t>
            </w:r>
            <w:r w:rsidR="009642CB" w:rsidRPr="00A8094A">
              <w:rPr>
                <w:rFonts w:ascii="Bookman Old Style" w:hAnsi="Bookman Old Style"/>
                <w:sz w:val="22"/>
                <w:szCs w:val="22"/>
              </w:rPr>
              <w:t>podarstwie w systemie otwartym, a także zabezpieczenia każdego</w:t>
            </w:r>
            <w:r w:rsidR="008F70AA" w:rsidRPr="00A8094A">
              <w:rPr>
                <w:rFonts w:ascii="Bookman Old Style" w:hAnsi="Bookman Old Style"/>
                <w:sz w:val="22"/>
                <w:szCs w:val="22"/>
              </w:rPr>
              <w:t xml:space="preserve"> wjazd</w:t>
            </w:r>
            <w:r w:rsidR="009642CB" w:rsidRPr="00A8094A">
              <w:rPr>
                <w:rFonts w:ascii="Bookman Old Style" w:hAnsi="Bookman Old Style"/>
                <w:sz w:val="22"/>
                <w:szCs w:val="22"/>
              </w:rPr>
              <w:t>u</w:t>
            </w:r>
            <w:r w:rsidR="008F70AA" w:rsidRPr="00A8094A">
              <w:rPr>
                <w:rFonts w:ascii="Bookman Old Style" w:hAnsi="Bookman Old Style"/>
                <w:sz w:val="22"/>
                <w:szCs w:val="22"/>
              </w:rPr>
              <w:t xml:space="preserve"> i wyjazd</w:t>
            </w:r>
            <w:r w:rsidR="009642CB" w:rsidRPr="00A8094A">
              <w:rPr>
                <w:rFonts w:ascii="Bookman Old Style" w:hAnsi="Bookman Old Style"/>
                <w:sz w:val="22"/>
                <w:szCs w:val="22"/>
              </w:rPr>
              <w:t>u</w:t>
            </w:r>
            <w:r w:rsidR="008F70AA" w:rsidRPr="00A8094A">
              <w:rPr>
                <w:rFonts w:ascii="Bookman Old Style" w:hAnsi="Bookman Old Style"/>
                <w:sz w:val="22"/>
                <w:szCs w:val="22"/>
              </w:rPr>
              <w:t xml:space="preserve"> oraz wejści</w:t>
            </w:r>
            <w:r w:rsidR="009642CB" w:rsidRPr="00A8094A">
              <w:rPr>
                <w:rFonts w:ascii="Bookman Old Style" w:hAnsi="Bookman Old Style"/>
                <w:sz w:val="22"/>
                <w:szCs w:val="22"/>
              </w:rPr>
              <w:t>a</w:t>
            </w:r>
            <w:r w:rsidR="008F70AA" w:rsidRPr="00A8094A">
              <w:rPr>
                <w:rFonts w:ascii="Bookman Old Style" w:hAnsi="Bookman Old Style"/>
                <w:sz w:val="22"/>
                <w:szCs w:val="22"/>
              </w:rPr>
              <w:t xml:space="preserve"> i wyjści</w:t>
            </w:r>
            <w:r w:rsidR="009642CB" w:rsidRPr="00A8094A">
              <w:rPr>
                <w:rFonts w:ascii="Bookman Old Style" w:hAnsi="Bookman Old Style"/>
                <w:sz w:val="22"/>
                <w:szCs w:val="22"/>
              </w:rPr>
              <w:t>a</w:t>
            </w:r>
            <w:r w:rsidR="008F70AA" w:rsidRPr="00A8094A">
              <w:rPr>
                <w:rFonts w:ascii="Bookman Old Style" w:hAnsi="Bookman Old Style"/>
                <w:sz w:val="22"/>
                <w:szCs w:val="22"/>
              </w:rPr>
              <w:t xml:space="preserve"> z takiego wybiegu matą dezynfekcyjną, spełnia</w:t>
            </w:r>
            <w:r w:rsidR="009642CB" w:rsidRPr="00A8094A">
              <w:rPr>
                <w:rFonts w:ascii="Bookman Old Style" w:hAnsi="Bookman Old Style"/>
                <w:sz w:val="22"/>
                <w:szCs w:val="22"/>
              </w:rPr>
              <w:t>jącą</w:t>
            </w:r>
            <w:r w:rsidR="008F70AA" w:rsidRPr="00A8094A">
              <w:rPr>
                <w:rFonts w:ascii="Bookman Old Style" w:hAnsi="Bookman Old Style"/>
                <w:sz w:val="22"/>
                <w:szCs w:val="22"/>
              </w:rPr>
              <w:t xml:space="preserve"> wymagania jak wskazane w pkt 10 i 11 protokołu </w:t>
            </w:r>
          </w:p>
          <w:p w14:paraId="14C7AB36" w14:textId="017D63DC" w:rsidR="008F70AA" w:rsidRPr="00A8094A" w:rsidRDefault="008F70AA" w:rsidP="00097484">
            <w:pPr>
              <w:pStyle w:val="ZLITwPKTzmlitwpktartykuempunktem"/>
              <w:spacing w:line="269" w:lineRule="auto"/>
              <w:ind w:left="0" w:firstLine="0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i/>
                <w:sz w:val="20"/>
                <w:szCs w:val="22"/>
              </w:rPr>
              <w:t>§ 1 ust. 3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AFFE1ED" w14:textId="77777777" w:rsidR="008F70AA" w:rsidRPr="00A8094A" w:rsidRDefault="008F70AA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B1A7C" w14:textId="77777777" w:rsidR="008F70AA" w:rsidRPr="00A8094A" w:rsidRDefault="008F70AA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83FBA2" w14:textId="77777777" w:rsidR="008F70AA" w:rsidRPr="00A8094A" w:rsidRDefault="008F70AA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00EA27FA" w14:textId="77777777" w:rsidTr="00A8094A">
        <w:trPr>
          <w:gridAfter w:val="1"/>
          <w:wAfter w:w="15" w:type="dxa"/>
          <w:cantSplit/>
          <w:trHeight w:val="58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4E215626" w14:textId="2D8E47F1" w:rsidR="00F5286C" w:rsidRPr="00A8094A" w:rsidRDefault="00245CC1" w:rsidP="00A92E5E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</w:t>
            </w:r>
            <w:r w:rsidR="00A92E5E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3</w:t>
            </w:r>
            <w:r w:rsidR="00F5286C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391" w:type="dxa"/>
            <w:vAlign w:val="center"/>
          </w:tcPr>
          <w:p w14:paraId="16152809" w14:textId="4F1F66CF" w:rsidR="00B560F4" w:rsidRPr="00A8094A" w:rsidRDefault="00B560F4" w:rsidP="00B560F4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</w:rPr>
            </w:pPr>
            <w:r w:rsidRPr="00A8094A">
              <w:rPr>
                <w:rFonts w:ascii="Bookman Old Style" w:hAnsi="Bookman Old Style"/>
                <w:sz w:val="22"/>
              </w:rPr>
              <w:t>wyłożenia mat dezynfekcyjnych/obecności niecek dezynfekcyjnych/</w:t>
            </w:r>
            <w:r w:rsidRPr="00A8094A">
              <w:t>lu</w:t>
            </w:r>
            <w:r w:rsidRPr="00A8094A">
              <w:rPr>
                <w:rFonts w:ascii="Bookman Old Style" w:hAnsi="Bookman Old Style"/>
                <w:sz w:val="22"/>
              </w:rPr>
              <w:t>b stosowania urządzeń zapewniających skuteczną dezynfekcję*</w:t>
            </w:r>
            <w:r w:rsidRPr="00A8094A">
              <w:rPr>
                <w:rFonts w:ascii="Bookman Old Style" w:hAnsi="Bookman Old Style"/>
                <w:sz w:val="22"/>
                <w:vertAlign w:val="superscript"/>
              </w:rPr>
              <w:t>)</w:t>
            </w:r>
            <w:r w:rsidRPr="00A8094A">
              <w:rPr>
                <w:rFonts w:ascii="Bookman Old Style" w:hAnsi="Bookman Old Style"/>
                <w:sz w:val="22"/>
              </w:rPr>
              <w:t xml:space="preserve"> przed wjazdami do gospodarstwa, w którym są utrzymywane świnie, </w:t>
            </w:r>
            <w:r w:rsidRPr="00A8094A">
              <w:rPr>
                <w:rFonts w:ascii="Bookman Old Style" w:hAnsi="Bookman Old Style"/>
                <w:sz w:val="22"/>
              </w:rPr>
              <w:br/>
              <w:t>i wyjazdami z tego gospodarstwa, przy czym szerokość wyłożonych mat powinna być nie mniejsza niż szerokość wjazdów i wyjazdów, a długość – nie mniejsza niż obwód największego koła środka transportu wjeżdżającego lub wyjeżdżającego z tego gospodarstwa, a także stałe utrzymywanie mat dezynfekcyjnych/niecek dezynfekcyjnych*</w:t>
            </w:r>
            <w:r w:rsidRPr="00A8094A">
              <w:rPr>
                <w:rFonts w:ascii="Bookman Old Style" w:hAnsi="Bookman Old Style"/>
                <w:sz w:val="22"/>
                <w:vertAlign w:val="superscript"/>
              </w:rPr>
              <w:t>)</w:t>
            </w:r>
            <w:r w:rsidRPr="00A8094A">
              <w:rPr>
                <w:rFonts w:ascii="Bookman Old Style" w:hAnsi="Bookman Old Style"/>
                <w:sz w:val="22"/>
              </w:rPr>
              <w:t xml:space="preserve"> w stanie zapewniającym utrzymanie skuteczności działania środka dezynfekcyjnego;</w:t>
            </w:r>
            <w:r w:rsidRPr="00A8094A">
              <w:t xml:space="preserve"> </w:t>
            </w:r>
          </w:p>
          <w:p w14:paraId="44ADA4A1" w14:textId="77777777" w:rsidR="00B560F4" w:rsidRPr="00A8094A" w:rsidRDefault="00B560F4" w:rsidP="00B560F4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</w:rPr>
            </w:pPr>
          </w:p>
          <w:p w14:paraId="549199A4" w14:textId="77777777" w:rsidR="00B560F4" w:rsidRPr="00A8094A" w:rsidRDefault="00B560F4" w:rsidP="00B560F4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</w:rPr>
            </w:pPr>
            <w:r w:rsidRPr="00A8094A">
              <w:rPr>
                <w:rFonts w:ascii="Bookman Old Style" w:hAnsi="Bookman Old Style"/>
                <w:sz w:val="22"/>
              </w:rPr>
              <w:t xml:space="preserve">*) </w:t>
            </w:r>
            <w:r w:rsidRPr="00A8094A">
              <w:rPr>
                <w:rFonts w:ascii="Bookman Old Style" w:hAnsi="Bookman Old Style"/>
                <w:sz w:val="18"/>
              </w:rPr>
              <w:t>niepotrzebne skreślić</w:t>
            </w:r>
          </w:p>
          <w:p w14:paraId="70C00AA8" w14:textId="77777777" w:rsidR="00B560F4" w:rsidRPr="00A8094A" w:rsidRDefault="00B560F4" w:rsidP="00B560F4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/>
                <w:i/>
                <w:sz w:val="20"/>
                <w:szCs w:val="22"/>
              </w:rPr>
            </w:pPr>
            <w:r w:rsidRPr="00A8094A">
              <w:rPr>
                <w:rFonts w:ascii="Bookman Old Style" w:hAnsi="Bookman Old Style"/>
                <w:i/>
                <w:sz w:val="20"/>
                <w:szCs w:val="22"/>
              </w:rPr>
              <w:t>§ 1 ust. 1 pkt 4 lit. b</w:t>
            </w:r>
          </w:p>
          <w:p w14:paraId="4EFAFE73" w14:textId="76276A81" w:rsidR="00F5286C" w:rsidRPr="00A8094A" w:rsidRDefault="00B560F4" w:rsidP="00F5286C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/>
                <w:sz w:val="22"/>
              </w:rPr>
            </w:pPr>
            <w:r w:rsidRPr="00A8094A">
              <w:rPr>
                <w:rFonts w:ascii="Bookman Old Style" w:hAnsi="Bookman Old Style"/>
                <w:i/>
                <w:sz w:val="20"/>
                <w:szCs w:val="22"/>
              </w:rPr>
              <w:t>§ 1 ust. 1b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E006E34" w14:textId="77777777" w:rsidR="00F5286C" w:rsidRPr="00A8094A" w:rsidRDefault="00F5286C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06DFF" w14:textId="77777777" w:rsidR="00F5286C" w:rsidRPr="00A8094A" w:rsidRDefault="00F5286C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D8B6D0" w14:textId="77777777" w:rsidR="00F5286C" w:rsidRPr="00A8094A" w:rsidRDefault="00F5286C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3CC3851D" w14:textId="77777777" w:rsidTr="00A8094A">
        <w:trPr>
          <w:gridAfter w:val="1"/>
          <w:wAfter w:w="15" w:type="dxa"/>
          <w:cantSplit/>
          <w:trHeight w:val="58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320C5034" w14:textId="77777777" w:rsidR="004D180F" w:rsidRPr="00A8094A" w:rsidRDefault="00EE3D27" w:rsidP="00A92E5E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</w:t>
            </w:r>
            <w:r w:rsidR="00A92E5E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4</w:t>
            </w:r>
            <w:r w:rsidR="004D180F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8391" w:type="dxa"/>
            <w:vAlign w:val="center"/>
          </w:tcPr>
          <w:p w14:paraId="1D6D9F14" w14:textId="77777777" w:rsidR="00367089" w:rsidRPr="00A8094A" w:rsidRDefault="00F5286C" w:rsidP="00F5286C">
            <w:pPr>
              <w:pStyle w:val="ZLITwPKTzmlitw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</w:rPr>
            </w:pPr>
            <w:r w:rsidRPr="00A8094A">
              <w:rPr>
                <w:rFonts w:ascii="Bookman Old Style" w:hAnsi="Bookman Old Style"/>
                <w:sz w:val="22"/>
              </w:rPr>
              <w:t>stosowanie przez osoby wykonujące czynności związane z obsługą świń, przed rozpoczęciem tych czynności, środków higieny niezbędnych do ograniczenia ryzyka szerzenia się afrykańskiego pomoru świń, w tym mycie i odkażanie rąk oraz oczyszczanie i odkażanie obuwia</w:t>
            </w:r>
          </w:p>
          <w:p w14:paraId="117C8C7C" w14:textId="38F99437" w:rsidR="00F5286C" w:rsidRPr="00A8094A" w:rsidRDefault="00F5286C" w:rsidP="00A8094A">
            <w:pPr>
              <w:pStyle w:val="ZLITwPKTzmlitwpktartykuempunktem"/>
              <w:spacing w:line="240" w:lineRule="auto"/>
              <w:ind w:left="0" w:firstLine="0"/>
              <w:jc w:val="right"/>
              <w:rPr>
                <w:rFonts w:ascii="Bookman Old Style" w:hAnsi="Bookman Old Style"/>
                <w:i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i/>
                <w:sz w:val="20"/>
                <w:szCs w:val="22"/>
              </w:rPr>
              <w:t>§ 1 ust. 1 pkt 5</w:t>
            </w:r>
            <w:r w:rsidR="00355C0F" w:rsidRPr="00A8094A">
              <w:rPr>
                <w:rFonts w:ascii="Bookman Old Style" w:hAnsi="Bookman Old Style"/>
                <w:i/>
                <w:sz w:val="20"/>
                <w:szCs w:val="22"/>
              </w:rPr>
              <w:t xml:space="preserve">/ II pkt 2 </w:t>
            </w:r>
            <w:r w:rsidR="000B3D91" w:rsidRPr="00A8094A">
              <w:rPr>
                <w:rFonts w:ascii="Bookman Old Style" w:hAnsi="Bookman Old Style"/>
                <w:i/>
                <w:sz w:val="20"/>
                <w:szCs w:val="22"/>
              </w:rPr>
              <w:t xml:space="preserve">lit. </w:t>
            </w:r>
            <w:r w:rsidR="00355C0F" w:rsidRPr="00A8094A">
              <w:rPr>
                <w:rFonts w:ascii="Bookman Old Style" w:hAnsi="Bookman Old Style"/>
                <w:i/>
                <w:sz w:val="20"/>
                <w:szCs w:val="22"/>
              </w:rPr>
              <w:t>c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2263471" w14:textId="77777777" w:rsidR="004D180F" w:rsidRPr="00A8094A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6CEDF" w14:textId="77777777" w:rsidR="004D180F" w:rsidRPr="00A8094A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2B0DF8" w14:textId="77777777" w:rsidR="004D180F" w:rsidRPr="00A8094A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0B2E324E" w14:textId="77777777" w:rsidTr="00A8094A">
        <w:trPr>
          <w:gridAfter w:val="1"/>
          <w:wAfter w:w="15" w:type="dxa"/>
          <w:cantSplit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33D66ED8" w14:textId="77777777" w:rsidR="00F5286C" w:rsidRPr="00A8094A" w:rsidRDefault="00EE3D27" w:rsidP="00A92E5E">
            <w:pPr>
              <w:pStyle w:val="Tekstpodstawowy"/>
              <w:autoSpaceDE/>
              <w:autoSpaceDN/>
              <w:adjustRightInd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</w:t>
            </w:r>
            <w:r w:rsidR="00A92E5E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5</w:t>
            </w:r>
            <w:r w:rsidR="00F5286C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391" w:type="dxa"/>
            <w:vAlign w:val="center"/>
          </w:tcPr>
          <w:p w14:paraId="44672EFB" w14:textId="77777777" w:rsidR="00F5286C" w:rsidRPr="00A8094A" w:rsidRDefault="00F5286C" w:rsidP="00F5286C">
            <w:pPr>
              <w:pStyle w:val="ZLITwPKTzmlitwpktartykuempunktem"/>
              <w:spacing w:line="269" w:lineRule="auto"/>
              <w:ind w:left="0" w:firstLine="0"/>
              <w:rPr>
                <w:rFonts w:ascii="Bookman Old Style" w:hAnsi="Bookman Old Style"/>
                <w:sz w:val="22"/>
              </w:rPr>
            </w:pPr>
            <w:r w:rsidRPr="00A8094A">
              <w:rPr>
                <w:rFonts w:ascii="Bookman Old Style" w:hAnsi="Bookman Old Style"/>
                <w:sz w:val="22"/>
              </w:rPr>
              <w:t>bieżące oczyszczanie i odkażanie narzędzi oraz sprzętu wykorzystywanych do obsługi świń</w:t>
            </w:r>
          </w:p>
          <w:p w14:paraId="45823D35" w14:textId="388DB062" w:rsidR="00F5286C" w:rsidRPr="00A8094A" w:rsidRDefault="00F5286C" w:rsidP="00F5286C">
            <w:pPr>
              <w:pStyle w:val="ZLITwPKTzmlitwpktartykuempunktem"/>
              <w:spacing w:line="269" w:lineRule="auto"/>
              <w:ind w:left="0" w:firstLine="0"/>
              <w:jc w:val="right"/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i/>
                <w:sz w:val="20"/>
                <w:szCs w:val="22"/>
              </w:rPr>
              <w:t>§ 1 ust. 1 pkt 6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072F4EB" w14:textId="77777777" w:rsidR="00F5286C" w:rsidRPr="00A8094A" w:rsidRDefault="00F5286C" w:rsidP="00F5286C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AACF8" w14:textId="77777777" w:rsidR="00F5286C" w:rsidRPr="00A8094A" w:rsidRDefault="00F5286C" w:rsidP="00F5286C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3A7885" w14:textId="77777777" w:rsidR="00F5286C" w:rsidRPr="00A8094A" w:rsidRDefault="00F5286C" w:rsidP="00F5286C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CE3E71" w14:paraId="1EF103C0" w14:textId="77777777" w:rsidTr="00A8094A">
        <w:trPr>
          <w:gridAfter w:val="1"/>
          <w:wAfter w:w="15" w:type="dxa"/>
          <w:cantSplit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064C7F5B" w14:textId="77777777" w:rsidR="00EE3D27" w:rsidRPr="00A8094A" w:rsidRDefault="00EE3D27" w:rsidP="00A92E5E">
            <w:pPr>
              <w:pStyle w:val="Tekstpodstawowy"/>
              <w:autoSpaceDE/>
              <w:autoSpaceDN/>
              <w:adjustRightInd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</w:t>
            </w:r>
            <w:r w:rsidR="00A92E5E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6</w:t>
            </w: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391" w:type="dxa"/>
            <w:vAlign w:val="center"/>
          </w:tcPr>
          <w:p w14:paraId="3FBE6F32" w14:textId="77777777" w:rsidR="00EE3D27" w:rsidRPr="00A8094A" w:rsidRDefault="00EE3D27" w:rsidP="00EE3D27">
            <w:pPr>
              <w:pStyle w:val="ZLITwPKTzmlitw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</w:rPr>
            </w:pPr>
            <w:r w:rsidRPr="00A8094A">
              <w:rPr>
                <w:rFonts w:ascii="Bookman Old Style" w:hAnsi="Bookman Old Style"/>
                <w:sz w:val="22"/>
              </w:rPr>
              <w:t>używanie przez osoby wykonujące czynności związane z obsługą świń odzieży ochronnej oraz obuwia ochronnego przeznaczonego wyłącznie do wykonywania tych czynności</w:t>
            </w:r>
          </w:p>
          <w:p w14:paraId="07BCA04B" w14:textId="59B7E2A3" w:rsidR="00EE3D27" w:rsidRPr="00A8094A" w:rsidRDefault="00EE3D27" w:rsidP="00A8094A">
            <w:pPr>
              <w:pStyle w:val="ZLITwPKTzmlitwpktartykuempunktem"/>
              <w:spacing w:line="240" w:lineRule="auto"/>
              <w:ind w:left="0" w:firstLine="0"/>
              <w:jc w:val="right"/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2"/>
                <w:szCs w:val="22"/>
                <w:lang w:val="en-US"/>
              </w:rPr>
            </w:pPr>
            <w:r w:rsidRPr="00A8094A">
              <w:rPr>
                <w:rFonts w:ascii="Bookman Old Style" w:hAnsi="Bookman Old Style"/>
                <w:i/>
                <w:sz w:val="20"/>
                <w:szCs w:val="22"/>
                <w:lang w:val="en-US"/>
              </w:rPr>
              <w:t xml:space="preserve">§ 1 </w:t>
            </w:r>
            <w:proofErr w:type="spellStart"/>
            <w:r w:rsidRPr="00A8094A">
              <w:rPr>
                <w:rFonts w:ascii="Bookman Old Style" w:hAnsi="Bookman Old Style"/>
                <w:i/>
                <w:sz w:val="20"/>
                <w:szCs w:val="22"/>
                <w:lang w:val="en-US"/>
              </w:rPr>
              <w:t>ust</w:t>
            </w:r>
            <w:proofErr w:type="spellEnd"/>
            <w:r w:rsidRPr="00A8094A">
              <w:rPr>
                <w:rFonts w:ascii="Bookman Old Style" w:hAnsi="Bookman Old Style"/>
                <w:i/>
                <w:sz w:val="20"/>
                <w:szCs w:val="22"/>
                <w:lang w:val="en-US"/>
              </w:rPr>
              <w:t>. 1 pkt 7</w:t>
            </w:r>
            <w:r w:rsidR="00A738A1" w:rsidRPr="00A8094A">
              <w:rPr>
                <w:rFonts w:ascii="Bookman Old Style" w:hAnsi="Bookman Old Style"/>
                <w:i/>
                <w:sz w:val="20"/>
                <w:szCs w:val="22"/>
                <w:lang w:val="en-US"/>
              </w:rPr>
              <w:t xml:space="preserve">/ II pkt 2 </w:t>
            </w:r>
            <w:r w:rsidR="000B3D91" w:rsidRPr="00A8094A">
              <w:rPr>
                <w:rFonts w:ascii="Bookman Old Style" w:hAnsi="Bookman Old Style"/>
                <w:i/>
                <w:sz w:val="20"/>
                <w:szCs w:val="22"/>
                <w:lang w:val="en-US"/>
              </w:rPr>
              <w:t xml:space="preserve">lit. </w:t>
            </w:r>
            <w:r w:rsidR="00A738A1" w:rsidRPr="00A8094A">
              <w:rPr>
                <w:rFonts w:ascii="Bookman Old Style" w:hAnsi="Bookman Old Style"/>
                <w:i/>
                <w:sz w:val="20"/>
                <w:szCs w:val="22"/>
                <w:lang w:val="en-US"/>
              </w:rPr>
              <w:t>b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A5E0987" w14:textId="77777777" w:rsidR="00EE3D27" w:rsidRPr="00A8094A" w:rsidRDefault="00EE3D27" w:rsidP="00EE3D27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0674C" w14:textId="77777777" w:rsidR="00EE3D27" w:rsidRPr="00A8094A" w:rsidRDefault="00EE3D27" w:rsidP="00EE3D27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A78DA1" w14:textId="77777777" w:rsidR="00EE3D27" w:rsidRPr="00A8094A" w:rsidRDefault="00EE3D27" w:rsidP="00EE3D27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</w:tr>
      <w:tr w:rsidR="00A8094A" w:rsidRPr="00CE3E71" w14:paraId="40B140FF" w14:textId="77777777" w:rsidTr="00A8094A">
        <w:trPr>
          <w:gridAfter w:val="1"/>
          <w:wAfter w:w="15" w:type="dxa"/>
          <w:cantSplit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1F29A150" w14:textId="77777777" w:rsidR="00EE3D27" w:rsidRPr="00A8094A" w:rsidRDefault="00636E4A" w:rsidP="00A92E5E">
            <w:pPr>
              <w:pStyle w:val="Tekstpodstawowy"/>
              <w:autoSpaceDE/>
              <w:autoSpaceDN/>
              <w:adjustRightInd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</w:t>
            </w:r>
            <w:r w:rsidR="00A92E5E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7</w:t>
            </w: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8391" w:type="dxa"/>
            <w:vAlign w:val="center"/>
          </w:tcPr>
          <w:p w14:paraId="1B1E3542" w14:textId="77777777" w:rsidR="00EE3D27" w:rsidRPr="00A8094A" w:rsidRDefault="00636E4A" w:rsidP="00636E4A">
            <w:pPr>
              <w:pStyle w:val="ZLITwPKTzmlitw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prowadzenie rejestru środków transportu do przewozu świń, paszy lub produktów ubocznych pochodzenia zwierzęcego w rozumieniu art. 3 pkt 1 w związku z art. 2 ust. 2 </w:t>
            </w:r>
            <w:r w:rsidRPr="00A8094A">
              <w:rPr>
                <w:rFonts w:ascii="Bookman Old Style" w:hAnsi="Bookman Old Style"/>
                <w:i/>
                <w:sz w:val="22"/>
                <w:szCs w:val="22"/>
              </w:rPr>
              <w:t>rozporządzenia Parlamentu Europej</w:t>
            </w:r>
            <w:r w:rsidR="00D31C12" w:rsidRPr="00A8094A">
              <w:rPr>
                <w:rFonts w:ascii="Bookman Old Style" w:hAnsi="Bookman Old Style"/>
                <w:i/>
                <w:sz w:val="22"/>
                <w:szCs w:val="22"/>
              </w:rPr>
              <w:t xml:space="preserve">skiego i Rady (WE) nr 1069/2009, </w:t>
            </w:r>
            <w:r w:rsidRPr="00A8094A">
              <w:rPr>
                <w:rFonts w:ascii="Bookman Old Style" w:hAnsi="Bookman Old Style"/>
                <w:sz w:val="22"/>
                <w:szCs w:val="22"/>
              </w:rPr>
              <w:t>zwanych dalej „produktami ubocznymi pochodzenia zwierzęcego”, wjeżdżających na teren gospodarstwa oraz rejestru wejść osób do pomieszczeń, w których są utrzymywane świnie</w:t>
            </w:r>
          </w:p>
          <w:p w14:paraId="70EDEB7B" w14:textId="7E7E6D30" w:rsidR="00636E4A" w:rsidRPr="00A8094A" w:rsidRDefault="00636E4A" w:rsidP="00A8094A">
            <w:pPr>
              <w:pStyle w:val="ZLITwPKTzmlitwpktartykuempunktem"/>
              <w:spacing w:line="240" w:lineRule="auto"/>
              <w:ind w:left="0" w:firstLine="0"/>
              <w:jc w:val="right"/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2"/>
                <w:szCs w:val="22"/>
                <w:lang w:val="en-US"/>
              </w:rPr>
            </w:pPr>
            <w:r w:rsidRPr="00A8094A">
              <w:rPr>
                <w:rFonts w:ascii="Bookman Old Style" w:hAnsi="Bookman Old Style"/>
                <w:i/>
                <w:sz w:val="20"/>
                <w:szCs w:val="22"/>
                <w:lang w:val="en-US"/>
              </w:rPr>
              <w:t xml:space="preserve">§ 1 </w:t>
            </w:r>
            <w:proofErr w:type="spellStart"/>
            <w:r w:rsidRPr="00A8094A">
              <w:rPr>
                <w:rFonts w:ascii="Bookman Old Style" w:hAnsi="Bookman Old Style"/>
                <w:i/>
                <w:sz w:val="20"/>
                <w:szCs w:val="22"/>
                <w:lang w:val="en-US"/>
              </w:rPr>
              <w:t>ust</w:t>
            </w:r>
            <w:proofErr w:type="spellEnd"/>
            <w:r w:rsidRPr="00A8094A">
              <w:rPr>
                <w:rFonts w:ascii="Bookman Old Style" w:hAnsi="Bookman Old Style"/>
                <w:i/>
                <w:sz w:val="20"/>
                <w:szCs w:val="22"/>
                <w:lang w:val="en-US"/>
              </w:rPr>
              <w:t>. 1 pkt 8</w:t>
            </w:r>
            <w:r w:rsidR="00A738A1" w:rsidRPr="00A8094A">
              <w:rPr>
                <w:rFonts w:ascii="Bookman Old Style" w:hAnsi="Bookman Old Style"/>
                <w:i/>
                <w:sz w:val="20"/>
                <w:szCs w:val="22"/>
                <w:lang w:val="en-US"/>
              </w:rPr>
              <w:t>/ II pkt 2</w:t>
            </w:r>
            <w:r w:rsidR="000B3D91" w:rsidRPr="00A8094A">
              <w:rPr>
                <w:rFonts w:ascii="Bookman Old Style" w:hAnsi="Bookman Old Style"/>
                <w:i/>
                <w:sz w:val="20"/>
                <w:szCs w:val="22"/>
                <w:lang w:val="en-US"/>
              </w:rPr>
              <w:t xml:space="preserve"> lit.</w:t>
            </w:r>
            <w:r w:rsidR="00A738A1" w:rsidRPr="00A8094A">
              <w:rPr>
                <w:rFonts w:ascii="Bookman Old Style" w:hAnsi="Bookman Old Style"/>
                <w:i/>
                <w:sz w:val="20"/>
                <w:szCs w:val="22"/>
                <w:lang w:val="en-US"/>
              </w:rPr>
              <w:t xml:space="preserve"> f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26FCAF6" w14:textId="77777777" w:rsidR="00EE3D27" w:rsidRPr="00A8094A" w:rsidRDefault="00EE3D27" w:rsidP="00636E4A">
            <w:pPr>
              <w:pStyle w:val="Tekstpodstawowy"/>
              <w:jc w:val="both"/>
              <w:rPr>
                <w:rFonts w:ascii="Bookman Old Style" w:eastAsia="Times New Roman" w:hAnsi="Bookman Old Style" w:cs="Bookman Old Style"/>
                <w:i/>
                <w:iCs/>
                <w:sz w:val="22"/>
                <w:szCs w:val="18"/>
                <w:lang w:val="en-US"/>
              </w:rPr>
            </w:pP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A342E" w14:textId="77777777" w:rsidR="00EE3D27" w:rsidRPr="00A8094A" w:rsidRDefault="00EE3D27" w:rsidP="00EE3D27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40A971" w14:textId="77777777" w:rsidR="00EE3D27" w:rsidRPr="00A8094A" w:rsidRDefault="00EE3D27" w:rsidP="00EE3D27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</w:tr>
      <w:tr w:rsidR="00A8094A" w:rsidRPr="00CE3E71" w14:paraId="16F70BD4" w14:textId="77777777" w:rsidTr="00A8094A">
        <w:trPr>
          <w:gridAfter w:val="1"/>
          <w:wAfter w:w="15" w:type="dxa"/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6B1754AB" w14:textId="77777777" w:rsidR="00EE3D27" w:rsidRPr="00A8094A" w:rsidRDefault="00245CC1" w:rsidP="00A92E5E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</w:t>
            </w:r>
            <w:r w:rsidR="00A92E5E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8</w:t>
            </w: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391" w:type="dxa"/>
            <w:vAlign w:val="center"/>
          </w:tcPr>
          <w:p w14:paraId="791822BF" w14:textId="3FA41CB1" w:rsidR="00EE3D27" w:rsidRPr="00A8094A" w:rsidRDefault="00245CC1" w:rsidP="00245CC1">
            <w:pPr>
              <w:pStyle w:val="Tekstpodstawowy"/>
              <w:spacing w:line="276" w:lineRule="auto"/>
              <w:ind w:right="28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uniemożliwienia osobom postronnym wchodzenia do budynków, </w:t>
            </w:r>
            <w:r w:rsidRPr="00A8094A">
              <w:rPr>
                <w:rFonts w:ascii="Bookman Old Style" w:hAnsi="Bookman Old Style"/>
                <w:sz w:val="22"/>
                <w:szCs w:val="22"/>
              </w:rPr>
              <w:br/>
              <w:t>w których są utrzymywane świnie</w:t>
            </w:r>
            <w:r w:rsidR="00A738A1" w:rsidRPr="00A8094A">
              <w:rPr>
                <w:rFonts w:ascii="Bookman Old Style" w:hAnsi="Bookman Old Style"/>
                <w:sz w:val="22"/>
                <w:szCs w:val="22"/>
              </w:rPr>
              <w:t>/ zakaz wstępu nieupoważnionych osób i środków transportu mających dostęp do gospodarstwa, w którym utrzymuje się świnie</w:t>
            </w:r>
          </w:p>
          <w:p w14:paraId="2DF9F8B1" w14:textId="532FD2CE" w:rsidR="00245CC1" w:rsidRPr="00A8094A" w:rsidRDefault="00245CC1" w:rsidP="00A8094A">
            <w:pPr>
              <w:pStyle w:val="Tekstpodstawowy"/>
              <w:spacing w:line="276" w:lineRule="auto"/>
              <w:ind w:right="28"/>
              <w:jc w:val="right"/>
              <w:rPr>
                <w:rFonts w:ascii="Bookman Old Style" w:eastAsia="Times New Roman" w:hAnsi="Bookman Old Style" w:cs="Bookman Old Style"/>
                <w:i/>
                <w:iCs/>
                <w:sz w:val="22"/>
                <w:szCs w:val="22"/>
                <w:lang w:val="en-US"/>
              </w:rPr>
            </w:pPr>
            <w:r w:rsidRPr="00A8094A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  <w:lang w:val="en-US"/>
              </w:rPr>
              <w:t xml:space="preserve">§ 1 </w:t>
            </w:r>
            <w:proofErr w:type="spellStart"/>
            <w:r w:rsidRPr="00A8094A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  <w:lang w:val="en-US"/>
              </w:rPr>
              <w:t>ust</w:t>
            </w:r>
            <w:proofErr w:type="spellEnd"/>
            <w:r w:rsidRPr="00A8094A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  <w:lang w:val="en-US"/>
              </w:rPr>
              <w:t>. 1 pkt 9</w:t>
            </w:r>
            <w:r w:rsidR="00A738A1" w:rsidRPr="00A8094A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  <w:lang w:val="en-US"/>
              </w:rPr>
              <w:t xml:space="preserve">/ II pkt 2 </w:t>
            </w:r>
            <w:r w:rsidR="000B3D91" w:rsidRPr="00A8094A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  <w:lang w:val="en-US"/>
              </w:rPr>
              <w:t xml:space="preserve">lit. </w:t>
            </w:r>
            <w:r w:rsidR="00A738A1" w:rsidRPr="00A8094A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  <w:lang w:val="en-US"/>
              </w:rPr>
              <w:t>e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9C66927" w14:textId="77777777" w:rsidR="00EE3D27" w:rsidRPr="00A8094A" w:rsidRDefault="00EE3D27" w:rsidP="00EE3D27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CE89D" w14:textId="77777777" w:rsidR="00EE3D27" w:rsidRPr="00A8094A" w:rsidRDefault="00EE3D27" w:rsidP="00EE3D27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34BB02" w14:textId="77777777" w:rsidR="00EE3D27" w:rsidRPr="00A8094A" w:rsidRDefault="00EE3D27" w:rsidP="00EE3D27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</w:tr>
      <w:tr w:rsidR="00A8094A" w:rsidRPr="00A8094A" w14:paraId="5F66E14C" w14:textId="77777777" w:rsidTr="00A8094A">
        <w:trPr>
          <w:gridAfter w:val="1"/>
          <w:wAfter w:w="15" w:type="dxa"/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1E8D7E2A" w14:textId="77777777" w:rsidR="00EE3D27" w:rsidRPr="00A8094A" w:rsidRDefault="00A92E5E" w:rsidP="008B060E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19</w:t>
            </w:r>
            <w:r w:rsidR="00245CC1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391" w:type="dxa"/>
            <w:vAlign w:val="center"/>
          </w:tcPr>
          <w:p w14:paraId="352DC2F0" w14:textId="77777777" w:rsidR="00EE3D27" w:rsidRPr="00A8094A" w:rsidRDefault="00245CC1" w:rsidP="00245CC1">
            <w:pPr>
              <w:pStyle w:val="ZLITwPKTzmlitw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</w:rPr>
            </w:pPr>
            <w:r w:rsidRPr="00A8094A">
              <w:rPr>
                <w:rFonts w:ascii="Bookman Old Style" w:hAnsi="Bookman Old Style"/>
                <w:sz w:val="22"/>
              </w:rPr>
              <w:t>wdrożenia programu monitorowania i zwalczania gryzoni</w:t>
            </w:r>
          </w:p>
          <w:p w14:paraId="379C3513" w14:textId="77777777" w:rsidR="00245CC1" w:rsidRPr="00A8094A" w:rsidRDefault="00245CC1" w:rsidP="00245CC1">
            <w:pPr>
              <w:pStyle w:val="ZLITwPKTzmlitwpktartykuempunktem"/>
              <w:spacing w:line="240" w:lineRule="auto"/>
              <w:ind w:left="0" w:firstLine="0"/>
              <w:jc w:val="right"/>
              <w:rPr>
                <w:rFonts w:ascii="Bookman Old Style" w:eastAsia="Times New Roman" w:hAnsi="Bookman Old Style" w:cs="Bookman Old Style"/>
                <w:i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§ 1 ust. 1 pkt 10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EACE31B" w14:textId="77777777" w:rsidR="00EE3D27" w:rsidRPr="00A8094A" w:rsidRDefault="00EE3D27" w:rsidP="00EE3D27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6E68" w14:textId="77777777" w:rsidR="00EE3D27" w:rsidRPr="00A8094A" w:rsidRDefault="00EE3D27" w:rsidP="00EE3D27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55F53" w14:textId="77777777" w:rsidR="00EE3D27" w:rsidRPr="00A8094A" w:rsidRDefault="00EE3D27" w:rsidP="00EE3D27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3B05674B" w14:textId="77777777" w:rsidTr="00A8094A">
        <w:trPr>
          <w:cantSplit/>
          <w:trHeight w:val="209"/>
        </w:trPr>
        <w:tc>
          <w:tcPr>
            <w:tcW w:w="1102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DDFB0D" w14:textId="77777777" w:rsidR="00EE3D27" w:rsidRPr="00A8094A" w:rsidRDefault="00EE3D27" w:rsidP="00EE3D27">
            <w:pPr>
              <w:pStyle w:val="Tekstpodstawowy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</w:p>
          <w:p w14:paraId="46F4DE6A" w14:textId="77777777" w:rsidR="00EE3D27" w:rsidRPr="00A8094A" w:rsidRDefault="00EE3D27" w:rsidP="00EE3D27">
            <w:pPr>
              <w:pStyle w:val="Tekstpodstawowy"/>
              <w:rPr>
                <w:rFonts w:ascii="Bookman Old Style" w:eastAsia="Times New Roman" w:hAnsi="Bookman Old Style" w:cs="Bookman Old Style"/>
                <w:b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b/>
                <w:iCs/>
                <w:sz w:val="22"/>
                <w:szCs w:val="22"/>
              </w:rPr>
              <w:t>Przestrzegane są zakazy:</w:t>
            </w:r>
          </w:p>
        </w:tc>
      </w:tr>
      <w:tr w:rsidR="00A8094A" w:rsidRPr="00A8094A" w14:paraId="22454AA2" w14:textId="77777777" w:rsidTr="00A8094A">
        <w:trPr>
          <w:gridAfter w:val="1"/>
          <w:wAfter w:w="15" w:type="dxa"/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59587978" w14:textId="77777777" w:rsidR="00D31C12" w:rsidRPr="00A8094A" w:rsidRDefault="00D31C12" w:rsidP="00A92E5E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2</w:t>
            </w:r>
            <w:r w:rsidR="00A92E5E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0</w:t>
            </w: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391" w:type="dxa"/>
            <w:vAlign w:val="center"/>
          </w:tcPr>
          <w:p w14:paraId="3238C68A" w14:textId="77777777" w:rsidR="00D31C12" w:rsidRPr="00A8094A" w:rsidRDefault="00D31C12" w:rsidP="00D31C12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</w:rPr>
            </w:pPr>
            <w:r w:rsidRPr="00A8094A">
              <w:rPr>
                <w:rFonts w:ascii="Bookman Old Style" w:hAnsi="Bookman Old Style"/>
                <w:sz w:val="22"/>
              </w:rPr>
              <w:t>karmienia świń zielonką lub ziarnem pochodzącymi z obszaru objętego ograniczeniami lub obszaru zagrożenia, chyba że tę zielonkę lub to ziarno poddano obróbce w celu unieszkodliwienia wirusa afrykańskiego pomoru świń lub składowano w miejscu niedostępnym dla dzików co najmniej przez 30 dni przed ich podaniem świniom</w:t>
            </w:r>
          </w:p>
          <w:p w14:paraId="47255CB9" w14:textId="77777777" w:rsidR="00D31C12" w:rsidRPr="00A8094A" w:rsidRDefault="00D31C12" w:rsidP="00D31C12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§ 1 ust.1d pkt 1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F62EEB5" w14:textId="77777777" w:rsidR="00D31C12" w:rsidRPr="00A8094A" w:rsidRDefault="00D31C12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C9D3A" w14:textId="77777777" w:rsidR="00D31C12" w:rsidRPr="00A8094A" w:rsidRDefault="00D31C12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D87D22" w14:textId="77777777" w:rsidR="00D31C12" w:rsidRPr="00A8094A" w:rsidRDefault="00D31C12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35BC7F6C" w14:textId="77777777" w:rsidTr="00A8094A">
        <w:trPr>
          <w:gridAfter w:val="1"/>
          <w:wAfter w:w="15" w:type="dxa"/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574CF50D" w14:textId="77777777" w:rsidR="00D31C12" w:rsidRPr="00A8094A" w:rsidRDefault="00D31C12" w:rsidP="00A92E5E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lastRenderedPageBreak/>
              <w:t>2</w:t>
            </w:r>
            <w:r w:rsidR="00A92E5E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</w:t>
            </w: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391" w:type="dxa"/>
            <w:vAlign w:val="center"/>
          </w:tcPr>
          <w:p w14:paraId="3E61E983" w14:textId="77777777" w:rsidR="00D31C12" w:rsidRPr="00A8094A" w:rsidRDefault="00D31C12" w:rsidP="00D31C12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</w:rPr>
            </w:pPr>
            <w:r w:rsidRPr="00A8094A">
              <w:rPr>
                <w:rFonts w:ascii="Bookman Old Style" w:hAnsi="Bookman Old Style"/>
                <w:sz w:val="22"/>
              </w:rPr>
              <w:t>wykorzystywania w pomieszczeniach, w których są utrzymywane świnie, słomy na ściółkę dla zwierząt pochodzącej z obszaru objętego ograniczeniami lub obszaru zagrożenia, chyba że tę słomę poddano obróbce w celu unieszkodliwienia wirusa afrykańskiego pomoru świń lub składowano w miejscu niedostępnym dla dzików co najmniej przez 90 dni przed jej wykorzystaniem</w:t>
            </w:r>
          </w:p>
          <w:p w14:paraId="4D480EBF" w14:textId="77777777" w:rsidR="00D31C12" w:rsidRPr="00A8094A" w:rsidRDefault="00D31C12" w:rsidP="00D31C12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§ 1 ust.1d pkt 2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06A8C27" w14:textId="77777777" w:rsidR="00D31C12" w:rsidRPr="00A8094A" w:rsidRDefault="00D31C12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F9B0B" w14:textId="77777777" w:rsidR="00D31C12" w:rsidRPr="00A8094A" w:rsidRDefault="00D31C12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3BDDE6" w14:textId="77777777" w:rsidR="00D31C12" w:rsidRPr="00A8094A" w:rsidRDefault="00D31C12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4782D660" w14:textId="77777777" w:rsidTr="00A8094A">
        <w:trPr>
          <w:gridAfter w:val="1"/>
          <w:wAfter w:w="15" w:type="dxa"/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1B7114EC" w14:textId="77777777" w:rsidR="00D31C12" w:rsidRPr="00A8094A" w:rsidRDefault="00D31C12" w:rsidP="00A92E5E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2</w:t>
            </w:r>
            <w:r w:rsidR="00A92E5E"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2</w:t>
            </w: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391" w:type="dxa"/>
            <w:vAlign w:val="center"/>
          </w:tcPr>
          <w:p w14:paraId="5C3C6E89" w14:textId="77777777" w:rsidR="00D31C12" w:rsidRPr="00A8094A" w:rsidRDefault="00D31C12" w:rsidP="00D31C12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wnoszenia i wwożenia na teren gospodarstwa, w którym są utrzymywane świnie, zwłok dzików, tusz dzików, części tusz dzików i produktów ubocznych pochodzenia zwierzęcego w rozumieniu art. 3 pkt 1 w związku z art. 2 ust. 2 </w:t>
            </w:r>
            <w:r w:rsidRPr="00A8094A">
              <w:rPr>
                <w:rFonts w:ascii="Bookman Old Style" w:hAnsi="Bookman Old Style"/>
                <w:i/>
                <w:sz w:val="22"/>
                <w:szCs w:val="22"/>
              </w:rPr>
              <w:t>rozporządzenia Parlamentu Europejskiego i Rady (WE) nr 1069/2009</w:t>
            </w: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, zwanych dalej „produktami ubocznymi pochodzenia zwierzęcego oraz materiałów i przedmiotów, które mogły zostać skażone wirusem ASF </w:t>
            </w:r>
          </w:p>
          <w:p w14:paraId="15695E94" w14:textId="77777777" w:rsidR="00D31C12" w:rsidRPr="00A8094A" w:rsidRDefault="00D31C12" w:rsidP="00D31C12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§ 2 ust.1 pkt 1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65E2152" w14:textId="77777777" w:rsidR="00D31C12" w:rsidRPr="00A8094A" w:rsidRDefault="00D31C12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0FA30" w14:textId="77777777" w:rsidR="00D31C12" w:rsidRPr="00A8094A" w:rsidRDefault="00D31C12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FAF481" w14:textId="77777777" w:rsidR="00D31C12" w:rsidRPr="00A8094A" w:rsidRDefault="00D31C12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1B4D0A81" w14:textId="77777777" w:rsidTr="00A8094A">
        <w:trPr>
          <w:gridAfter w:val="1"/>
          <w:wAfter w:w="15" w:type="dxa"/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0166EEBB" w14:textId="77777777" w:rsidR="00D31C12" w:rsidRPr="00A8094A" w:rsidRDefault="00A92E5E" w:rsidP="00D31C12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23.</w:t>
            </w:r>
          </w:p>
        </w:tc>
        <w:tc>
          <w:tcPr>
            <w:tcW w:w="8391" w:type="dxa"/>
            <w:vAlign w:val="center"/>
          </w:tcPr>
          <w:p w14:paraId="64E124D8" w14:textId="77777777" w:rsidR="00D31C12" w:rsidRPr="00A8094A" w:rsidRDefault="00D31C12" w:rsidP="00D31C12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>prowadzenia uboju świń w celu produkcji mięsa na użytek własny innych niż utrzymywane w tym gospodarstwie</w:t>
            </w:r>
          </w:p>
          <w:p w14:paraId="2C4F530E" w14:textId="6CB71927" w:rsidR="00D31C12" w:rsidRPr="00A8094A" w:rsidRDefault="00D31C12" w:rsidP="00A92E5E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§ 1 ust.</w:t>
            </w:r>
            <w:r w:rsidR="000B3D91" w:rsidRPr="00A8094A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1</w:t>
            </w:r>
            <w:r w:rsidR="00A92E5E" w:rsidRPr="00A8094A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e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A320431" w14:textId="77777777" w:rsidR="00D31C12" w:rsidRPr="00A8094A" w:rsidRDefault="00D31C12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7D046" w14:textId="77777777" w:rsidR="00D31C12" w:rsidRPr="00A8094A" w:rsidRDefault="00D31C12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5DECAA" w14:textId="77777777" w:rsidR="00D31C12" w:rsidRPr="00A8094A" w:rsidRDefault="00D31C12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8094A" w:rsidRPr="00A8094A" w14:paraId="4655E4C2" w14:textId="77777777" w:rsidTr="00A8094A">
        <w:trPr>
          <w:gridAfter w:val="1"/>
          <w:wAfter w:w="15" w:type="dxa"/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7598BB0C" w14:textId="77777777" w:rsidR="00D31C12" w:rsidRPr="00A8094A" w:rsidRDefault="00D31C12" w:rsidP="00D31C12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24.</w:t>
            </w:r>
          </w:p>
        </w:tc>
        <w:tc>
          <w:tcPr>
            <w:tcW w:w="8391" w:type="dxa"/>
            <w:vAlign w:val="center"/>
          </w:tcPr>
          <w:p w14:paraId="7F4CA06F" w14:textId="474CD1B9" w:rsidR="00D31C12" w:rsidRPr="00A8094A" w:rsidRDefault="00D31C12" w:rsidP="00D31C12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wykonywania czynności związanych z obsługą świń przez osoby, które w ciągu ostatnich </w:t>
            </w:r>
            <w:r w:rsidR="00A738A1" w:rsidRPr="00A8094A">
              <w:rPr>
                <w:rFonts w:ascii="Bookman Old Style" w:hAnsi="Bookman Old Style"/>
                <w:sz w:val="22"/>
                <w:szCs w:val="22"/>
              </w:rPr>
              <w:t>48</w:t>
            </w: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 godzin uczestniczyły w polowaniu na zwierzęta łowne lub odłowie takich zwierząt</w:t>
            </w:r>
          </w:p>
          <w:p w14:paraId="39B3C3E0" w14:textId="6916770D" w:rsidR="00D31C12" w:rsidRPr="00A8094A" w:rsidRDefault="00D31C12" w:rsidP="00A8094A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§ 2 ust.2 pkt 2</w:t>
            </w:r>
            <w:r w:rsidR="00A738A1" w:rsidRPr="00A8094A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/ II pkt 2 d</w:t>
            </w: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06E4476" w14:textId="77777777" w:rsidR="00D31C12" w:rsidRPr="00A8094A" w:rsidRDefault="00D31C12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545C5" w14:textId="77777777" w:rsidR="00D31C12" w:rsidRPr="00A8094A" w:rsidRDefault="00D31C12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928DC7" w14:textId="77777777" w:rsidR="00D31C12" w:rsidRPr="00A8094A" w:rsidRDefault="00D31C12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355C0F" w:rsidRPr="00A8094A" w14:paraId="670F70B4" w14:textId="77777777" w:rsidTr="000B3D91">
        <w:trPr>
          <w:gridAfter w:val="1"/>
          <w:wAfter w:w="15" w:type="dxa"/>
          <w:cantSplit/>
          <w:trHeight w:val="87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60B74D8E" w14:textId="5B3B18BC" w:rsidR="00355C0F" w:rsidRPr="00A8094A" w:rsidRDefault="00355C0F" w:rsidP="00D31C12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</w:p>
        </w:tc>
        <w:tc>
          <w:tcPr>
            <w:tcW w:w="10441" w:type="dxa"/>
            <w:gridSpan w:val="8"/>
            <w:tcBorders>
              <w:right w:val="single" w:sz="12" w:space="0" w:color="auto"/>
            </w:tcBorders>
            <w:vAlign w:val="center"/>
          </w:tcPr>
          <w:p w14:paraId="33007A55" w14:textId="77777777" w:rsidR="00355C0F" w:rsidRPr="00A8094A" w:rsidRDefault="00355C0F" w:rsidP="00D31C12">
            <w:pPr>
              <w:pStyle w:val="Tekstpodstawowy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>Pomieszczenia i budynki gospodarstwa muszą:</w:t>
            </w:r>
          </w:p>
          <w:p w14:paraId="7BC2464A" w14:textId="05C58382" w:rsidR="00355C0F" w:rsidRPr="00A8094A" w:rsidRDefault="00CE19F5" w:rsidP="00A8094A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                                                                                             </w:t>
            </w:r>
            <w:r w:rsidR="000B3D91" w:rsidRPr="00A8094A">
              <w:rPr>
                <w:rFonts w:ascii="Bookman Old Style" w:hAnsi="Bookman Old Style"/>
                <w:sz w:val="22"/>
                <w:szCs w:val="22"/>
              </w:rPr>
              <w:t xml:space="preserve">      </w:t>
            </w:r>
            <w:r w:rsidR="00355C0F" w:rsidRPr="00A8094A">
              <w:rPr>
                <w:rFonts w:ascii="Bookman Old Style" w:hAnsi="Bookman Old Style"/>
                <w:i/>
                <w:iCs/>
                <w:sz w:val="22"/>
                <w:szCs w:val="22"/>
              </w:rPr>
              <w:t>II pkt 2</w:t>
            </w:r>
            <w:r w:rsidR="000B3D91" w:rsidRPr="00A8094A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lit.</w:t>
            </w:r>
            <w:r w:rsidR="00355C0F" w:rsidRPr="00A8094A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g</w:t>
            </w:r>
          </w:p>
        </w:tc>
      </w:tr>
      <w:tr w:rsidR="00A738A1" w:rsidRPr="00CE3E71" w14:paraId="5C5D443D" w14:textId="77777777" w:rsidTr="00C62941">
        <w:trPr>
          <w:gridAfter w:val="1"/>
          <w:wAfter w:w="15" w:type="dxa"/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0741004B" w14:textId="037C78E4" w:rsidR="00A738A1" w:rsidRPr="00A8094A" w:rsidRDefault="00A738A1" w:rsidP="00D31C12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25.</w:t>
            </w:r>
          </w:p>
        </w:tc>
        <w:tc>
          <w:tcPr>
            <w:tcW w:w="8391" w:type="dxa"/>
            <w:vAlign w:val="center"/>
          </w:tcPr>
          <w:p w14:paraId="20C1F672" w14:textId="77777777" w:rsidR="00040465" w:rsidRPr="00A8094A" w:rsidRDefault="00A738A1" w:rsidP="00A738A1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color w:val="auto"/>
                <w:sz w:val="22"/>
                <w:szCs w:val="22"/>
              </w:rPr>
              <w:t>być zbudowane w taki sposób, aby żadne inne zwierzęta nie mogły wejść do pomieszczeń i budynków ani mieć kontaktu z utrzymywanymi świniami, ich paszą i materiałem ściółkowym</w:t>
            </w:r>
            <w:r w:rsidR="00355C0F" w:rsidRPr="00A8094A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 </w:t>
            </w:r>
          </w:p>
          <w:p w14:paraId="63B4E747" w14:textId="0552B838" w:rsidR="00A738A1" w:rsidRPr="00A8094A" w:rsidRDefault="00040465" w:rsidP="00A8094A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  <w:lang w:val="en-US"/>
              </w:rPr>
            </w:pPr>
            <w:r w:rsidRPr="00A8094A">
              <w:rPr>
                <w:rFonts w:ascii="Bookman Old Style" w:hAnsi="Bookman Old Style"/>
                <w:i/>
                <w:iCs/>
                <w:color w:val="auto"/>
                <w:sz w:val="22"/>
                <w:szCs w:val="22"/>
                <w:lang w:val="en-US"/>
              </w:rPr>
              <w:t xml:space="preserve">II pkt 2 </w:t>
            </w:r>
            <w:r w:rsidR="000B3D91" w:rsidRPr="00A8094A">
              <w:rPr>
                <w:rFonts w:ascii="Bookman Old Style" w:hAnsi="Bookman Old Style"/>
                <w:i/>
                <w:iCs/>
                <w:color w:val="auto"/>
                <w:sz w:val="22"/>
                <w:szCs w:val="22"/>
                <w:lang w:val="en-US"/>
              </w:rPr>
              <w:t xml:space="preserve">lit. </w:t>
            </w:r>
            <w:r w:rsidRPr="00A8094A">
              <w:rPr>
                <w:rFonts w:ascii="Bookman Old Style" w:hAnsi="Bookman Old Style"/>
                <w:i/>
                <w:iCs/>
                <w:color w:val="auto"/>
                <w:sz w:val="22"/>
                <w:szCs w:val="22"/>
                <w:lang w:val="en-US"/>
              </w:rPr>
              <w:t>g</w:t>
            </w:r>
            <w:r w:rsidRPr="00A8094A">
              <w:rPr>
                <w:rFonts w:ascii="Bookman Old Style" w:hAnsi="Bookman Old Style"/>
                <w:color w:val="auto"/>
                <w:sz w:val="22"/>
                <w:szCs w:val="22"/>
                <w:lang w:val="en-US"/>
              </w:rPr>
              <w:t xml:space="preserve"> </w:t>
            </w:r>
            <w:r w:rsidR="00355C0F" w:rsidRPr="00A8094A">
              <w:rPr>
                <w:rFonts w:ascii="Bookman Old Style" w:hAnsi="Bookman Old Style"/>
                <w:color w:val="auto"/>
                <w:sz w:val="22"/>
                <w:szCs w:val="22"/>
                <w:lang w:val="en-US"/>
              </w:rPr>
              <w:t>(</w:t>
            </w:r>
            <w:proofErr w:type="spellStart"/>
            <w:r w:rsidR="00355C0F" w:rsidRPr="00A8094A">
              <w:rPr>
                <w:rFonts w:ascii="Bookman Old Style" w:hAnsi="Bookman Old Style"/>
                <w:color w:val="auto"/>
                <w:sz w:val="22"/>
                <w:szCs w:val="22"/>
                <w:lang w:val="en-US"/>
              </w:rPr>
              <w:t>i</w:t>
            </w:r>
            <w:proofErr w:type="spellEnd"/>
            <w:r w:rsidR="00355C0F" w:rsidRPr="00A8094A">
              <w:rPr>
                <w:rFonts w:ascii="Bookman Old Style" w:hAnsi="Bookman Old Style"/>
                <w:color w:val="auto"/>
                <w:sz w:val="22"/>
                <w:szCs w:val="22"/>
                <w:lang w:val="en-US"/>
              </w:rPr>
              <w:t>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E198B2D" w14:textId="77777777" w:rsidR="00A738A1" w:rsidRPr="00A8094A" w:rsidRDefault="00A738A1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63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D04E8" w14:textId="77777777" w:rsidR="00A738A1" w:rsidRPr="00A8094A" w:rsidRDefault="00A738A1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B1FDAB" w14:textId="77777777" w:rsidR="00A738A1" w:rsidRPr="00A8094A" w:rsidRDefault="00A738A1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</w:tr>
      <w:tr w:rsidR="00A738A1" w:rsidRPr="00A8094A" w14:paraId="65B57FEE" w14:textId="77777777" w:rsidTr="00C62941">
        <w:trPr>
          <w:gridAfter w:val="1"/>
          <w:wAfter w:w="15" w:type="dxa"/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4C011C36" w14:textId="1F918D89" w:rsidR="00A738A1" w:rsidRPr="00A8094A" w:rsidRDefault="00A738A1" w:rsidP="00D31C12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26.</w:t>
            </w:r>
          </w:p>
        </w:tc>
        <w:tc>
          <w:tcPr>
            <w:tcW w:w="8391" w:type="dxa"/>
            <w:vAlign w:val="center"/>
          </w:tcPr>
          <w:p w14:paraId="61668461" w14:textId="77777777" w:rsidR="00040465" w:rsidRPr="00A8094A" w:rsidRDefault="00355C0F" w:rsidP="00D31C12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umożliwiać mycie i odkażanie rąk </w:t>
            </w:r>
          </w:p>
          <w:p w14:paraId="61A43222" w14:textId="5171F357" w:rsidR="00A738A1" w:rsidRPr="00CE3E71" w:rsidRDefault="00040465" w:rsidP="00A8094A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CE3E71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II pkt 2 </w:t>
            </w:r>
            <w:r w:rsidR="000B3D91" w:rsidRPr="00CE3E71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lit. </w:t>
            </w:r>
            <w:r w:rsidRPr="00CE3E71">
              <w:rPr>
                <w:rFonts w:ascii="Bookman Old Style" w:hAnsi="Bookman Old Style"/>
                <w:i/>
                <w:iCs/>
                <w:sz w:val="22"/>
                <w:szCs w:val="22"/>
              </w:rPr>
              <w:t>g</w:t>
            </w:r>
            <w:r w:rsidRPr="00CE3E71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355C0F" w:rsidRPr="00CE3E71">
              <w:rPr>
                <w:rFonts w:ascii="Bookman Old Style" w:hAnsi="Bookman Old Style"/>
                <w:sz w:val="22"/>
                <w:szCs w:val="22"/>
              </w:rPr>
              <w:t>(ii)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3243F7B" w14:textId="77777777" w:rsidR="00A738A1" w:rsidRPr="00CE3E71" w:rsidRDefault="00A738A1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4388F" w14:textId="77777777" w:rsidR="00A738A1" w:rsidRPr="00CE3E71" w:rsidRDefault="00A738A1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AAEEC" w14:textId="77777777" w:rsidR="00A738A1" w:rsidRPr="00CE3E71" w:rsidRDefault="00A738A1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738A1" w:rsidRPr="00A8094A" w14:paraId="1C21C13C" w14:textId="77777777" w:rsidTr="00C62941">
        <w:trPr>
          <w:gridAfter w:val="1"/>
          <w:wAfter w:w="15" w:type="dxa"/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666B7196" w14:textId="1FEC885A" w:rsidR="00A738A1" w:rsidRPr="00A8094A" w:rsidRDefault="00355C0F" w:rsidP="00D31C12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27.</w:t>
            </w:r>
          </w:p>
        </w:tc>
        <w:tc>
          <w:tcPr>
            <w:tcW w:w="8391" w:type="dxa"/>
            <w:vAlign w:val="center"/>
          </w:tcPr>
          <w:p w14:paraId="44140B6B" w14:textId="77777777" w:rsidR="00040465" w:rsidRPr="00A8094A" w:rsidRDefault="00355C0F" w:rsidP="00D31C12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umożliwić czyszczenie i odkażanie pomieszczeń </w:t>
            </w:r>
          </w:p>
          <w:p w14:paraId="42F18825" w14:textId="2CF3539F" w:rsidR="00A738A1" w:rsidRPr="00CE3E71" w:rsidRDefault="00040465" w:rsidP="00A8094A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CE3E71">
              <w:rPr>
                <w:rFonts w:ascii="Bookman Old Style" w:hAnsi="Bookman Old Style"/>
                <w:i/>
                <w:iCs/>
                <w:sz w:val="22"/>
                <w:szCs w:val="22"/>
              </w:rPr>
              <w:t>II pkt 2</w:t>
            </w:r>
            <w:r w:rsidR="000B3D91" w:rsidRPr="00CE3E71">
              <w:t xml:space="preserve"> </w:t>
            </w:r>
            <w:r w:rsidR="000B3D91" w:rsidRPr="00CE3E71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lit. </w:t>
            </w:r>
            <w:r w:rsidRPr="00CE3E71">
              <w:rPr>
                <w:rFonts w:ascii="Bookman Old Style" w:hAnsi="Bookman Old Style"/>
                <w:i/>
                <w:iCs/>
                <w:sz w:val="22"/>
                <w:szCs w:val="22"/>
              </w:rPr>
              <w:t>g</w:t>
            </w:r>
            <w:r w:rsidRPr="00CE3E71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355C0F" w:rsidRPr="00CE3E71">
              <w:rPr>
                <w:rFonts w:ascii="Bookman Old Style" w:hAnsi="Bookman Old Style"/>
                <w:sz w:val="22"/>
                <w:szCs w:val="22"/>
              </w:rPr>
              <w:t>(</w:t>
            </w:r>
            <w:r w:rsidRPr="00CE3E71">
              <w:rPr>
                <w:rFonts w:ascii="Bookman Old Style" w:hAnsi="Bookman Old Style"/>
                <w:sz w:val="22"/>
                <w:szCs w:val="22"/>
              </w:rPr>
              <w:t>iii</w:t>
            </w:r>
            <w:r w:rsidR="00355C0F" w:rsidRPr="00CE3E71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700C88F" w14:textId="77777777" w:rsidR="00A738A1" w:rsidRPr="00CE3E71" w:rsidRDefault="00A738A1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AFCFB" w14:textId="77777777" w:rsidR="00A738A1" w:rsidRPr="00CE3E71" w:rsidRDefault="00A738A1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67D34C" w14:textId="77777777" w:rsidR="00A738A1" w:rsidRPr="00CE3E71" w:rsidRDefault="00A738A1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A738A1" w:rsidRPr="00CE3E71" w14:paraId="1C502603" w14:textId="77777777" w:rsidTr="00C62941">
        <w:trPr>
          <w:gridAfter w:val="1"/>
          <w:wAfter w:w="15" w:type="dxa"/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5068DEC0" w14:textId="54EAA646" w:rsidR="00A738A1" w:rsidRPr="00A8094A" w:rsidRDefault="00355C0F" w:rsidP="00D31C12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28.</w:t>
            </w:r>
          </w:p>
        </w:tc>
        <w:tc>
          <w:tcPr>
            <w:tcW w:w="8391" w:type="dxa"/>
            <w:vAlign w:val="center"/>
          </w:tcPr>
          <w:p w14:paraId="188F26A9" w14:textId="77777777" w:rsidR="00A738A1" w:rsidRPr="00A8094A" w:rsidRDefault="00355C0F" w:rsidP="00D31C12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>posiadać warunki do zmiany obuwia i odzieży przy wejściu do pomieszczeń, w których utrzymuje się świnie.</w:t>
            </w:r>
          </w:p>
          <w:p w14:paraId="623657DF" w14:textId="409E217C" w:rsidR="00355C0F" w:rsidRPr="00A8094A" w:rsidRDefault="00040465" w:rsidP="00A8094A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  <w:lang w:val="en-US"/>
              </w:rPr>
            </w:pPr>
            <w:r w:rsidRPr="00A8094A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II pkt 2</w:t>
            </w:r>
            <w:r w:rsidR="000B3D91" w:rsidRPr="00A8094A">
              <w:rPr>
                <w:lang w:val="en-US"/>
              </w:rPr>
              <w:t xml:space="preserve"> </w:t>
            </w:r>
            <w:r w:rsidR="000B3D91" w:rsidRPr="00A8094A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 xml:space="preserve">lit. </w:t>
            </w:r>
            <w:r w:rsidRPr="00A8094A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g</w:t>
            </w:r>
            <w:r w:rsidRPr="00A8094A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="00355C0F" w:rsidRPr="00A8094A">
              <w:rPr>
                <w:rFonts w:ascii="Bookman Old Style" w:hAnsi="Bookman Old Style"/>
                <w:sz w:val="22"/>
                <w:szCs w:val="22"/>
                <w:lang w:val="en-US"/>
              </w:rPr>
              <w:t>(iv)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9D5E3F8" w14:textId="77777777" w:rsidR="00A738A1" w:rsidRPr="00A8094A" w:rsidRDefault="00A738A1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63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798C0" w14:textId="77777777" w:rsidR="00A738A1" w:rsidRPr="00A8094A" w:rsidRDefault="00A738A1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CC0106" w14:textId="77777777" w:rsidR="00A738A1" w:rsidRPr="00A8094A" w:rsidRDefault="00A738A1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</w:tr>
      <w:tr w:rsidR="00A738A1" w:rsidRPr="00A8094A" w14:paraId="3AC1F1E4" w14:textId="77777777" w:rsidTr="00C62941">
        <w:trPr>
          <w:gridAfter w:val="1"/>
          <w:wAfter w:w="15" w:type="dxa"/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488D0045" w14:textId="5763CFA9" w:rsidR="00A738A1" w:rsidRPr="00A8094A" w:rsidRDefault="00355C0F" w:rsidP="00D31C12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 xml:space="preserve">29. </w:t>
            </w:r>
          </w:p>
        </w:tc>
        <w:tc>
          <w:tcPr>
            <w:tcW w:w="8391" w:type="dxa"/>
            <w:vAlign w:val="center"/>
          </w:tcPr>
          <w:p w14:paraId="02C2D12D" w14:textId="77777777" w:rsidR="00A738A1" w:rsidRPr="00A8094A" w:rsidRDefault="00355C0F" w:rsidP="00D31C12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w gospodarstwie znajduje się ogrodzenie ochronne okalające co najmniej pomieszczenia, w których utrzymywane są świnie oraz budynki w których przechowuje się paszę i ściółkę. </w:t>
            </w:r>
          </w:p>
          <w:p w14:paraId="64502896" w14:textId="3BB75B03" w:rsidR="00355C0F" w:rsidRPr="00A8094A" w:rsidRDefault="00CE19F5" w:rsidP="00A8094A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 w:rsidR="00355C0F" w:rsidRPr="00A8094A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II pkt 2 </w:t>
            </w:r>
            <w:r w:rsidR="000B3D91" w:rsidRPr="00A8094A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lit. </w:t>
            </w:r>
            <w:r w:rsidR="00355C0F" w:rsidRPr="00A8094A">
              <w:rPr>
                <w:rFonts w:ascii="Bookman Old Style" w:hAnsi="Bookman Old Style"/>
                <w:i/>
                <w:iCs/>
                <w:sz w:val="22"/>
                <w:szCs w:val="22"/>
              </w:rPr>
              <w:t>h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231F44E" w14:textId="77777777" w:rsidR="00A738A1" w:rsidRPr="00A8094A" w:rsidRDefault="00A738A1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6512C" w14:textId="77777777" w:rsidR="00A738A1" w:rsidRPr="00A8094A" w:rsidRDefault="00A738A1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14A9C6" w14:textId="77777777" w:rsidR="00A738A1" w:rsidRPr="00A8094A" w:rsidRDefault="00A738A1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CE19F5" w:rsidRPr="00A8094A" w14:paraId="4ACADBEF" w14:textId="77777777" w:rsidTr="000B3D91">
        <w:trPr>
          <w:gridAfter w:val="1"/>
          <w:wAfter w:w="15" w:type="dxa"/>
          <w:cantSplit/>
          <w:trHeight w:val="340"/>
        </w:trPr>
        <w:tc>
          <w:tcPr>
            <w:tcW w:w="11009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7EC95" w14:textId="54500338" w:rsidR="00CE19F5" w:rsidRPr="00A8094A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sz w:val="22"/>
                <w:szCs w:val="22"/>
              </w:rPr>
              <w:t>W gospodarstwie znajduje się plan bioasekuracji dostosowany do profilu gospodarstwa i obejmuje on co najmniej:</w:t>
            </w:r>
          </w:p>
          <w:p w14:paraId="35C1118B" w14:textId="220898B7" w:rsidR="00CE19F5" w:rsidRPr="00A8094A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sz w:val="18"/>
                <w:szCs w:val="18"/>
              </w:rPr>
            </w:pPr>
            <w:r w:rsidRPr="00A8094A">
              <w:rPr>
                <w:rFonts w:ascii="Bookman Old Style" w:eastAsia="Times New Roman" w:hAnsi="Bookman Old Style" w:cs="Bookman Old Style"/>
                <w:sz w:val="18"/>
                <w:szCs w:val="18"/>
              </w:rPr>
              <w:t>II pkt 2 i)</w:t>
            </w:r>
          </w:p>
        </w:tc>
      </w:tr>
      <w:tr w:rsidR="00CE19F5" w:rsidRPr="00A8094A" w14:paraId="5C171351" w14:textId="77777777" w:rsidTr="00C62941">
        <w:trPr>
          <w:gridAfter w:val="1"/>
          <w:wAfter w:w="15" w:type="dxa"/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202C54E2" w14:textId="66184C55" w:rsidR="00CE19F5" w:rsidRPr="00A8094A" w:rsidRDefault="00CE19F5" w:rsidP="00D31C12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30.</w:t>
            </w:r>
          </w:p>
        </w:tc>
        <w:tc>
          <w:tcPr>
            <w:tcW w:w="8391" w:type="dxa"/>
            <w:vAlign w:val="center"/>
          </w:tcPr>
          <w:p w14:paraId="3C75A6A1" w14:textId="66C514DF" w:rsidR="00CE19F5" w:rsidRPr="00A8094A" w:rsidRDefault="00CE19F5" w:rsidP="00D31C12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podział gospodarstwa </w:t>
            </w:r>
            <w:r w:rsidR="00040465" w:rsidRPr="00A8094A">
              <w:rPr>
                <w:rFonts w:ascii="Bookman Old Style" w:hAnsi="Bookman Old Style"/>
                <w:sz w:val="22"/>
                <w:szCs w:val="22"/>
              </w:rPr>
              <w:t xml:space="preserve">dla pracowników </w:t>
            </w:r>
            <w:r w:rsidRPr="00A8094A">
              <w:rPr>
                <w:rFonts w:ascii="Bookman Old Style" w:hAnsi="Bookman Old Style"/>
                <w:sz w:val="22"/>
                <w:szCs w:val="22"/>
              </w:rPr>
              <w:t>na strefy „czyste” i „brudne”</w:t>
            </w:r>
            <w:r w:rsidR="00040465" w:rsidRPr="00A8094A">
              <w:rPr>
                <w:rFonts w:ascii="Bookman Old Style" w:hAnsi="Bookman Old Style"/>
                <w:sz w:val="22"/>
                <w:szCs w:val="22"/>
              </w:rPr>
              <w:t>,</w:t>
            </w: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 w tym uwzględnia się przebieralnie, prysznice i jeśli zasadne, jadalnie </w:t>
            </w:r>
          </w:p>
          <w:p w14:paraId="5FC11CD8" w14:textId="042B6706" w:rsidR="000905A7" w:rsidRPr="00A8094A" w:rsidRDefault="000905A7" w:rsidP="00A8094A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II pkt 2 </w:t>
            </w:r>
            <w:r w:rsidR="000B3D91" w:rsidRPr="00A8094A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lit. </w:t>
            </w:r>
            <w:r w:rsidRPr="00A8094A">
              <w:rPr>
                <w:rFonts w:ascii="Bookman Old Style" w:hAnsi="Bookman Old Style"/>
                <w:sz w:val="22"/>
                <w:szCs w:val="22"/>
              </w:rPr>
              <w:t>i (i)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E7C73E5" w14:textId="77777777" w:rsidR="00CE19F5" w:rsidRPr="00A8094A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6E178" w14:textId="77777777" w:rsidR="00CE19F5" w:rsidRPr="00A8094A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B4AB2A" w14:textId="77777777" w:rsidR="00CE19F5" w:rsidRPr="00A8094A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CE19F5" w:rsidRPr="00CE3E71" w14:paraId="6D4F3804" w14:textId="77777777" w:rsidTr="00C62941">
        <w:trPr>
          <w:gridAfter w:val="1"/>
          <w:wAfter w:w="15" w:type="dxa"/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673DFA8A" w14:textId="0BF925C9" w:rsidR="00CE19F5" w:rsidRPr="00A8094A" w:rsidRDefault="00CE19F5" w:rsidP="00D31C12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31.</w:t>
            </w:r>
          </w:p>
        </w:tc>
        <w:tc>
          <w:tcPr>
            <w:tcW w:w="8391" w:type="dxa"/>
            <w:vAlign w:val="center"/>
          </w:tcPr>
          <w:p w14:paraId="6B35D2EC" w14:textId="77777777" w:rsidR="00CE19F5" w:rsidRPr="00A8094A" w:rsidRDefault="00CE19F5" w:rsidP="00D31C12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ustanowione zasady wprowadzania do gospodarstwa nowych świń </w:t>
            </w:r>
          </w:p>
          <w:p w14:paraId="4FC16C41" w14:textId="101BF7FF" w:rsidR="000905A7" w:rsidRPr="00A8094A" w:rsidRDefault="000905A7" w:rsidP="00A8094A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  <w:lang w:val="en-US"/>
              </w:rPr>
            </w:pPr>
            <w:r w:rsidRPr="00A8094A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II pkt 2 </w:t>
            </w:r>
            <w:r w:rsidR="000B3D91" w:rsidRPr="00A8094A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 xml:space="preserve">lit. </w:t>
            </w:r>
            <w:proofErr w:type="spellStart"/>
            <w:r w:rsidRPr="00A8094A">
              <w:rPr>
                <w:rFonts w:ascii="Bookman Old Style" w:hAnsi="Bookman Old Style"/>
                <w:sz w:val="22"/>
                <w:szCs w:val="22"/>
                <w:lang w:val="en-US"/>
              </w:rPr>
              <w:t>i</w:t>
            </w:r>
            <w:proofErr w:type="spellEnd"/>
            <w:r w:rsidRPr="00A8094A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(ii)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A62D793" w14:textId="77777777" w:rsidR="00CE19F5" w:rsidRPr="00A8094A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63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4F3B3" w14:textId="77777777" w:rsidR="00CE19F5" w:rsidRPr="00A8094A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35F6F0" w14:textId="77777777" w:rsidR="00CE19F5" w:rsidRPr="00A8094A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</w:tr>
      <w:tr w:rsidR="00CE19F5" w:rsidRPr="00CE3E71" w14:paraId="0FE3CF4A" w14:textId="77777777" w:rsidTr="00C62941">
        <w:trPr>
          <w:gridAfter w:val="1"/>
          <w:wAfter w:w="15" w:type="dxa"/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32287CBE" w14:textId="1FAEB9CD" w:rsidR="00CE19F5" w:rsidRPr="00A8094A" w:rsidRDefault="00CE19F5" w:rsidP="00D31C12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32.</w:t>
            </w:r>
          </w:p>
        </w:tc>
        <w:tc>
          <w:tcPr>
            <w:tcW w:w="8391" w:type="dxa"/>
            <w:vAlign w:val="center"/>
          </w:tcPr>
          <w:p w14:paraId="4A33AF72" w14:textId="77777777" w:rsidR="00CE19F5" w:rsidRPr="00A8094A" w:rsidRDefault="00CE19F5" w:rsidP="00D31C12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>Procedury czyszczenia i dezynfe</w:t>
            </w:r>
            <w:r w:rsidR="000905A7" w:rsidRPr="00A8094A">
              <w:rPr>
                <w:rFonts w:ascii="Bookman Old Style" w:hAnsi="Bookman Old Style"/>
                <w:sz w:val="22"/>
                <w:szCs w:val="22"/>
              </w:rPr>
              <w:t>k</w:t>
            </w:r>
            <w:r w:rsidRPr="00A8094A">
              <w:rPr>
                <w:rFonts w:ascii="Bookman Old Style" w:hAnsi="Bookman Old Style"/>
                <w:sz w:val="22"/>
                <w:szCs w:val="22"/>
              </w:rPr>
              <w:t>cji obiektów, środków transportu, wyposażenia i higieny pracowników</w:t>
            </w:r>
          </w:p>
          <w:p w14:paraId="564643E3" w14:textId="20205543" w:rsidR="000905A7" w:rsidRPr="00A8094A" w:rsidRDefault="000905A7" w:rsidP="00A8094A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  <w:lang w:val="en-US"/>
              </w:rPr>
            </w:pPr>
            <w:r w:rsidRPr="00A8094A">
              <w:rPr>
                <w:rFonts w:ascii="Bookman Old Style" w:hAnsi="Bookman Old Style"/>
                <w:sz w:val="22"/>
                <w:szCs w:val="22"/>
                <w:lang w:val="en-US"/>
              </w:rPr>
              <w:t>II pkt 2</w:t>
            </w:r>
            <w:r w:rsidR="000B3D91" w:rsidRPr="00A8094A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="000B3D91" w:rsidRPr="00A8094A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 xml:space="preserve">lit. </w:t>
            </w:r>
            <w:proofErr w:type="spellStart"/>
            <w:r w:rsidRPr="00A8094A">
              <w:rPr>
                <w:rFonts w:ascii="Bookman Old Style" w:hAnsi="Bookman Old Style"/>
                <w:sz w:val="22"/>
                <w:szCs w:val="22"/>
                <w:lang w:val="en-US"/>
              </w:rPr>
              <w:t>i</w:t>
            </w:r>
            <w:proofErr w:type="spellEnd"/>
            <w:r w:rsidRPr="00A8094A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(iii)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0A74483" w14:textId="77777777" w:rsidR="00CE19F5" w:rsidRPr="00A8094A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63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C48C2" w14:textId="77777777" w:rsidR="00CE19F5" w:rsidRPr="00A8094A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7FF4EB" w14:textId="77777777" w:rsidR="00CE19F5" w:rsidRPr="00A8094A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</w:tr>
      <w:tr w:rsidR="00CE19F5" w:rsidRPr="00A8094A" w14:paraId="37413091" w14:textId="77777777" w:rsidTr="00C62941">
        <w:trPr>
          <w:gridAfter w:val="1"/>
          <w:wAfter w:w="15" w:type="dxa"/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398ED045" w14:textId="35B6049B" w:rsidR="00CE19F5" w:rsidRPr="00A8094A" w:rsidRDefault="00CE19F5" w:rsidP="00D31C12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33.</w:t>
            </w:r>
          </w:p>
        </w:tc>
        <w:tc>
          <w:tcPr>
            <w:tcW w:w="8391" w:type="dxa"/>
            <w:vAlign w:val="center"/>
          </w:tcPr>
          <w:p w14:paraId="337105F9" w14:textId="77777777" w:rsidR="00CE19F5" w:rsidRPr="00A8094A" w:rsidRDefault="00CE19F5" w:rsidP="00D31C12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zasady dotyczące żywności dla pracowników </w:t>
            </w:r>
          </w:p>
          <w:p w14:paraId="36D8C614" w14:textId="1373A09E" w:rsidR="000905A7" w:rsidRPr="00CE3E71" w:rsidRDefault="000905A7" w:rsidP="00A8094A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CE3E71">
              <w:rPr>
                <w:rFonts w:ascii="Bookman Old Style" w:hAnsi="Bookman Old Style"/>
                <w:sz w:val="22"/>
                <w:szCs w:val="22"/>
              </w:rPr>
              <w:t xml:space="preserve">II pkt 2 </w:t>
            </w:r>
            <w:r w:rsidR="000B3D91" w:rsidRPr="00CE3E71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lit. </w:t>
            </w:r>
            <w:r w:rsidRPr="00CE3E71">
              <w:rPr>
                <w:rFonts w:ascii="Bookman Old Style" w:hAnsi="Bookman Old Style"/>
                <w:sz w:val="22"/>
                <w:szCs w:val="22"/>
              </w:rPr>
              <w:t>i (iv)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533AD08" w14:textId="77777777" w:rsidR="00CE19F5" w:rsidRPr="00CE3E71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1D57D" w14:textId="77777777" w:rsidR="00CE19F5" w:rsidRPr="00CE3E71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E7DE20" w14:textId="77777777" w:rsidR="00CE19F5" w:rsidRPr="00CE3E71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CE19F5" w:rsidRPr="00CE3E71" w14:paraId="1D39F8B0" w14:textId="77777777" w:rsidTr="00C62941">
        <w:trPr>
          <w:gridAfter w:val="1"/>
          <w:wAfter w:w="15" w:type="dxa"/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001FE5B4" w14:textId="1E5ABD44" w:rsidR="00CE19F5" w:rsidRPr="00A8094A" w:rsidRDefault="00CE19F5" w:rsidP="00D31C12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34.</w:t>
            </w:r>
          </w:p>
        </w:tc>
        <w:tc>
          <w:tcPr>
            <w:tcW w:w="8391" w:type="dxa"/>
            <w:vAlign w:val="center"/>
          </w:tcPr>
          <w:p w14:paraId="029430BD" w14:textId="77777777" w:rsidR="00CE19F5" w:rsidRPr="00A8094A" w:rsidRDefault="000905A7" w:rsidP="00D31C12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>z</w:t>
            </w:r>
            <w:r w:rsidR="00CE19F5" w:rsidRPr="00A8094A">
              <w:rPr>
                <w:rFonts w:ascii="Bookman Old Style" w:hAnsi="Bookman Old Style"/>
                <w:sz w:val="22"/>
                <w:szCs w:val="22"/>
              </w:rPr>
              <w:t>akaz utrzymania świń przez pracowników</w:t>
            </w:r>
            <w:r w:rsidRPr="00A8094A">
              <w:rPr>
                <w:rFonts w:ascii="Bookman Old Style" w:hAnsi="Bookman Old Style"/>
                <w:sz w:val="22"/>
                <w:szCs w:val="22"/>
              </w:rPr>
              <w:t xml:space="preserve"> spoza gospodarstwa</w:t>
            </w:r>
            <w:r w:rsidR="00CE19F5" w:rsidRPr="00A8094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14:paraId="62BBD40D" w14:textId="55E5867E" w:rsidR="000905A7" w:rsidRPr="00A8094A" w:rsidRDefault="000905A7" w:rsidP="00A8094A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  <w:lang w:val="en-US"/>
              </w:rPr>
            </w:pPr>
            <w:r w:rsidRPr="00A8094A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II pkt 2 </w:t>
            </w:r>
            <w:r w:rsidR="000B3D91" w:rsidRPr="00A8094A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 xml:space="preserve">lit. </w:t>
            </w:r>
            <w:proofErr w:type="spellStart"/>
            <w:r w:rsidRPr="00A8094A">
              <w:rPr>
                <w:rFonts w:ascii="Bookman Old Style" w:hAnsi="Bookman Old Style"/>
                <w:sz w:val="22"/>
                <w:szCs w:val="22"/>
                <w:lang w:val="en-US"/>
              </w:rPr>
              <w:t>i</w:t>
            </w:r>
            <w:proofErr w:type="spellEnd"/>
            <w:r w:rsidRPr="00A8094A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(iv)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AC2D043" w14:textId="77777777" w:rsidR="00CE19F5" w:rsidRPr="00A8094A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63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C84E2" w14:textId="77777777" w:rsidR="00CE19F5" w:rsidRPr="00A8094A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42DD8C" w14:textId="77777777" w:rsidR="00CE19F5" w:rsidRPr="00A8094A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</w:tr>
      <w:tr w:rsidR="00CE19F5" w:rsidRPr="00A8094A" w14:paraId="2C21CC7E" w14:textId="77777777" w:rsidTr="00C62941">
        <w:trPr>
          <w:gridAfter w:val="1"/>
          <w:wAfter w:w="15" w:type="dxa"/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4E95926C" w14:textId="5F4FC5C6" w:rsidR="00CE19F5" w:rsidRPr="00A8094A" w:rsidRDefault="00CE19F5" w:rsidP="00D31C12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35.</w:t>
            </w:r>
          </w:p>
        </w:tc>
        <w:tc>
          <w:tcPr>
            <w:tcW w:w="8391" w:type="dxa"/>
            <w:vAlign w:val="center"/>
          </w:tcPr>
          <w:p w14:paraId="2C8E5E8A" w14:textId="77777777" w:rsidR="00CE19F5" w:rsidRPr="00A8094A" w:rsidRDefault="000905A7" w:rsidP="00D31C12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>zasady ustawicznych szkoleń pracowników</w:t>
            </w:r>
          </w:p>
          <w:p w14:paraId="5B1F2A13" w14:textId="61657958" w:rsidR="000905A7" w:rsidRPr="00CE3E71" w:rsidRDefault="000905A7" w:rsidP="00A8094A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CE3E71">
              <w:rPr>
                <w:rFonts w:ascii="Bookman Old Style" w:hAnsi="Bookman Old Style"/>
                <w:sz w:val="22"/>
                <w:szCs w:val="22"/>
              </w:rPr>
              <w:t xml:space="preserve">II pkt 2 </w:t>
            </w:r>
            <w:r w:rsidR="000B3D91" w:rsidRPr="00CE3E71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lit. </w:t>
            </w:r>
            <w:r w:rsidRPr="00CE3E71">
              <w:rPr>
                <w:rFonts w:ascii="Bookman Old Style" w:hAnsi="Bookman Old Style"/>
                <w:sz w:val="22"/>
                <w:szCs w:val="22"/>
              </w:rPr>
              <w:t>i (v)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59E09DF" w14:textId="77777777" w:rsidR="00CE19F5" w:rsidRPr="00CE3E71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D8A3A" w14:textId="77777777" w:rsidR="00CE19F5" w:rsidRPr="00CE3E71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DCA138" w14:textId="77777777" w:rsidR="00CE19F5" w:rsidRPr="00CE3E71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CE19F5" w:rsidRPr="00CE3E71" w14:paraId="0B9F0460" w14:textId="77777777" w:rsidTr="00C62941">
        <w:trPr>
          <w:gridAfter w:val="1"/>
          <w:wAfter w:w="15" w:type="dxa"/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256BD338" w14:textId="1FF8B255" w:rsidR="00CE19F5" w:rsidRPr="00A8094A" w:rsidRDefault="00CE19F5" w:rsidP="00D31C12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lastRenderedPageBreak/>
              <w:t>36.</w:t>
            </w:r>
          </w:p>
        </w:tc>
        <w:tc>
          <w:tcPr>
            <w:tcW w:w="8391" w:type="dxa"/>
            <w:vAlign w:val="center"/>
          </w:tcPr>
          <w:p w14:paraId="05D86287" w14:textId="77777777" w:rsidR="00CE19F5" w:rsidRPr="00A8094A" w:rsidRDefault="000905A7" w:rsidP="000905A7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color w:val="auto"/>
                <w:sz w:val="22"/>
                <w:szCs w:val="22"/>
              </w:rPr>
              <w:t>ustanowienie i, w stosownych przypadkach, przegląd rozwiązań logistycznych w celu zapewnienia właściwego rozdzielenia różnych jednostek epizootycznych oraz uniknięcia bezpośredniego lub pośredniego kontaktu świń z produktami ubocznymi pochodzenia zwierzęcego i innymi jednostkami epizootycznymi</w:t>
            </w:r>
          </w:p>
          <w:p w14:paraId="3492E303" w14:textId="0CED228D" w:rsidR="000905A7" w:rsidRPr="00A8094A" w:rsidRDefault="000905A7" w:rsidP="00A8094A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  <w:lang w:val="en-US"/>
              </w:rPr>
            </w:pPr>
            <w:r w:rsidRPr="00A8094A">
              <w:rPr>
                <w:rFonts w:ascii="Bookman Old Style" w:hAnsi="Bookman Old Style"/>
                <w:color w:val="auto"/>
                <w:sz w:val="22"/>
                <w:szCs w:val="22"/>
                <w:lang w:val="en-US"/>
              </w:rPr>
              <w:t xml:space="preserve">II pkt 2 </w:t>
            </w:r>
            <w:r w:rsidR="000B3D91" w:rsidRPr="00A8094A">
              <w:rPr>
                <w:rFonts w:ascii="Bookman Old Style" w:hAnsi="Bookman Old Style"/>
                <w:i/>
                <w:iCs/>
                <w:color w:val="auto"/>
                <w:sz w:val="22"/>
                <w:szCs w:val="22"/>
                <w:lang w:val="en-US"/>
              </w:rPr>
              <w:t xml:space="preserve">lit. </w:t>
            </w:r>
            <w:proofErr w:type="spellStart"/>
            <w:r w:rsidRPr="00A8094A">
              <w:rPr>
                <w:rFonts w:ascii="Bookman Old Style" w:hAnsi="Bookman Old Style"/>
                <w:color w:val="auto"/>
                <w:sz w:val="22"/>
                <w:szCs w:val="22"/>
                <w:lang w:val="en-US"/>
              </w:rPr>
              <w:t>i</w:t>
            </w:r>
            <w:proofErr w:type="spellEnd"/>
            <w:r w:rsidRPr="00A8094A">
              <w:rPr>
                <w:rFonts w:ascii="Bookman Old Style" w:hAnsi="Bookman Old Style"/>
                <w:color w:val="auto"/>
                <w:sz w:val="22"/>
                <w:szCs w:val="22"/>
                <w:lang w:val="en-US"/>
              </w:rPr>
              <w:t xml:space="preserve"> (vi)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21BB180" w14:textId="77777777" w:rsidR="00CE19F5" w:rsidRPr="00A8094A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63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532F2" w14:textId="77777777" w:rsidR="00CE19F5" w:rsidRPr="00A8094A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3057A4" w14:textId="77777777" w:rsidR="00CE19F5" w:rsidRPr="00A8094A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</w:tr>
      <w:tr w:rsidR="00CE19F5" w:rsidRPr="00CE3E71" w14:paraId="47A06884" w14:textId="77777777" w:rsidTr="00C62941">
        <w:trPr>
          <w:gridAfter w:val="1"/>
          <w:wAfter w:w="15" w:type="dxa"/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23FAFC99" w14:textId="25C9A517" w:rsidR="00CE19F5" w:rsidRPr="00A8094A" w:rsidRDefault="00CE19F5" w:rsidP="00D31C12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37.</w:t>
            </w:r>
          </w:p>
        </w:tc>
        <w:tc>
          <w:tcPr>
            <w:tcW w:w="8391" w:type="dxa"/>
            <w:vAlign w:val="center"/>
          </w:tcPr>
          <w:p w14:paraId="66777C95" w14:textId="5F34784D" w:rsidR="000905A7" w:rsidRPr="00A8094A" w:rsidRDefault="000905A7" w:rsidP="000905A7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color w:val="auto"/>
                <w:sz w:val="22"/>
                <w:szCs w:val="22"/>
              </w:rPr>
              <w:t>procedury i instrukcje dotyczące egzekwowania wymogów bioasekuracji od osób i podmiotów dokonujących prac budowlanych lub napraw w pomieszczeniach lub budynkach</w:t>
            </w:r>
          </w:p>
          <w:p w14:paraId="6EB950B9" w14:textId="00533F30" w:rsidR="00CE19F5" w:rsidRPr="00A8094A" w:rsidRDefault="000905A7" w:rsidP="00D31C12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  <w:lang w:val="en-US"/>
              </w:rPr>
            </w:pPr>
            <w:r w:rsidRPr="00A8094A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II pkt 2 </w:t>
            </w:r>
            <w:r w:rsidR="000B3D91" w:rsidRPr="00A8094A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 xml:space="preserve">lit. </w:t>
            </w:r>
            <w:proofErr w:type="spellStart"/>
            <w:r w:rsidRPr="00A8094A">
              <w:rPr>
                <w:rFonts w:ascii="Bookman Old Style" w:hAnsi="Bookman Old Style"/>
                <w:sz w:val="22"/>
                <w:szCs w:val="22"/>
                <w:lang w:val="en-US"/>
              </w:rPr>
              <w:t>i</w:t>
            </w:r>
            <w:proofErr w:type="spellEnd"/>
            <w:r w:rsidRPr="00A8094A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(vii)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65AAC90" w14:textId="77777777" w:rsidR="00CE19F5" w:rsidRPr="00A8094A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63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AE4C1" w14:textId="77777777" w:rsidR="00CE19F5" w:rsidRPr="00A8094A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46B527" w14:textId="77777777" w:rsidR="00CE19F5" w:rsidRPr="00A8094A" w:rsidRDefault="00CE19F5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</w:tr>
      <w:tr w:rsidR="000905A7" w:rsidRPr="00CE3E71" w14:paraId="5020D907" w14:textId="77777777" w:rsidTr="00C62941">
        <w:trPr>
          <w:gridAfter w:val="1"/>
          <w:wAfter w:w="15" w:type="dxa"/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18EFC602" w14:textId="04F25DCF" w:rsidR="000905A7" w:rsidRPr="00A8094A" w:rsidRDefault="000905A7" w:rsidP="00D31C12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 xml:space="preserve">38. </w:t>
            </w:r>
          </w:p>
        </w:tc>
        <w:tc>
          <w:tcPr>
            <w:tcW w:w="8391" w:type="dxa"/>
            <w:vAlign w:val="center"/>
          </w:tcPr>
          <w:p w14:paraId="3C4DEC51" w14:textId="77777777" w:rsidR="000905A7" w:rsidRPr="00A8094A" w:rsidRDefault="000905A7" w:rsidP="00D31C12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094A">
              <w:rPr>
                <w:rFonts w:ascii="Bookman Old Style" w:hAnsi="Bookman Old Style"/>
                <w:sz w:val="22"/>
                <w:szCs w:val="22"/>
              </w:rPr>
              <w:t>Zasady audytu wewnętrznego lub samooceny w zakresie wdrożenia i egzekucji środków bioasekuracji</w:t>
            </w:r>
          </w:p>
          <w:p w14:paraId="418C0727" w14:textId="14ABBE40" w:rsidR="000905A7" w:rsidRPr="00A8094A" w:rsidRDefault="000905A7" w:rsidP="00D31C12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  <w:lang w:val="en-US"/>
              </w:rPr>
            </w:pPr>
            <w:r w:rsidRPr="00A8094A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II pkt 2 </w:t>
            </w:r>
            <w:r w:rsidR="000B3D91" w:rsidRPr="00A8094A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 xml:space="preserve">lit. </w:t>
            </w:r>
            <w:proofErr w:type="spellStart"/>
            <w:r w:rsidRPr="00A8094A">
              <w:rPr>
                <w:rFonts w:ascii="Bookman Old Style" w:hAnsi="Bookman Old Style"/>
                <w:sz w:val="22"/>
                <w:szCs w:val="22"/>
                <w:lang w:val="en-US"/>
              </w:rPr>
              <w:t>i</w:t>
            </w:r>
            <w:proofErr w:type="spellEnd"/>
            <w:r w:rsidRPr="00A8094A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(viii)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3FB477F" w14:textId="77777777" w:rsidR="000905A7" w:rsidRPr="00A8094A" w:rsidRDefault="000905A7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63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2B54B" w14:textId="77777777" w:rsidR="000905A7" w:rsidRPr="00A8094A" w:rsidRDefault="000905A7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21D622" w14:textId="77777777" w:rsidR="000905A7" w:rsidRPr="00A8094A" w:rsidRDefault="000905A7" w:rsidP="00D31C12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  <w:lang w:val="en-US"/>
              </w:rPr>
            </w:pPr>
          </w:p>
        </w:tc>
      </w:tr>
      <w:tr w:rsidR="00D31C12" w:rsidRPr="00A8094A" w14:paraId="4F6873F3" w14:textId="77777777" w:rsidTr="000905A7">
        <w:trPr>
          <w:cantSplit/>
          <w:trHeight w:val="3194"/>
        </w:trPr>
        <w:tc>
          <w:tcPr>
            <w:tcW w:w="1102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835BBAB" w14:textId="02A121CB" w:rsidR="00FC4B58" w:rsidRPr="00A8094A" w:rsidRDefault="00FC4B58" w:rsidP="00814841">
            <w:pPr>
              <w:pStyle w:val="Tekstpodstawowy"/>
              <w:pBdr>
                <w:top w:val="single" w:sz="12" w:space="1" w:color="auto"/>
              </w:pBdr>
              <w:spacing w:after="120"/>
              <w:jc w:val="center"/>
              <w:rPr>
                <w:rFonts w:ascii="Bookman Old Style" w:hAnsi="Bookman Old Style" w:cs="Bookman Old Style"/>
                <w:b/>
                <w:sz w:val="22"/>
                <w:szCs w:val="22"/>
              </w:rPr>
            </w:pPr>
            <w:r w:rsidRPr="00A8094A">
              <w:rPr>
                <w:rFonts w:ascii="Bookman Old Style" w:hAnsi="Bookman Old Style" w:cs="Bookman Old Style"/>
                <w:b/>
                <w:sz w:val="22"/>
                <w:szCs w:val="22"/>
              </w:rPr>
              <w:t xml:space="preserve">Opis niezgodności zaznaczonych w kolumnie „N” (ocena negatywna) </w:t>
            </w:r>
            <w:r w:rsidR="00AB4B98" w:rsidRPr="00A8094A">
              <w:rPr>
                <w:rFonts w:ascii="Bookman Old Style" w:hAnsi="Bookman Old Style" w:cs="Bookman Old Style"/>
                <w:b/>
                <w:sz w:val="22"/>
                <w:szCs w:val="22"/>
              </w:rPr>
              <w:t>w części II protokołu</w:t>
            </w:r>
            <w:r w:rsidR="0019091C" w:rsidRPr="00A8094A">
              <w:rPr>
                <w:rFonts w:ascii="Bookman Old Style" w:hAnsi="Bookman Old Style" w:cs="Bookman Old Style"/>
                <w:b/>
                <w:sz w:val="22"/>
                <w:szCs w:val="22"/>
              </w:rPr>
              <w:t xml:space="preserve"> wraz ze wskazaniem ich zakresu i skutków</w:t>
            </w:r>
            <w:r w:rsidR="00AB4B98" w:rsidRPr="00A8094A">
              <w:rPr>
                <w:rFonts w:ascii="Bookman Old Style" w:hAnsi="Bookman Old Style" w:cs="Bookman Old Style"/>
                <w:b/>
                <w:sz w:val="22"/>
                <w:szCs w:val="22"/>
              </w:rPr>
              <w:t xml:space="preserve">. </w:t>
            </w:r>
          </w:p>
          <w:p w14:paraId="706D7D1D" w14:textId="77777777" w:rsidR="00D31C12" w:rsidRPr="00A8094A" w:rsidRDefault="00D31C12" w:rsidP="00D31C12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365B440" w14:textId="77777777" w:rsidR="00D31C12" w:rsidRPr="00A8094A" w:rsidRDefault="00D31C12" w:rsidP="00D31C12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5FC0D8AF" w14:textId="77777777" w:rsidR="00D31C12" w:rsidRPr="00A8094A" w:rsidRDefault="00D31C12" w:rsidP="00D31C12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04459ED3" w14:textId="77777777" w:rsidR="00D31C12" w:rsidRPr="00A8094A" w:rsidRDefault="00D31C12" w:rsidP="00D31C12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7DEAB1AE" w14:textId="77777777" w:rsidR="00D31C12" w:rsidRPr="00A8094A" w:rsidRDefault="00D31C12" w:rsidP="00D31C12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2FAF66C9" w14:textId="77777777" w:rsidR="00D31C12" w:rsidRPr="00A8094A" w:rsidRDefault="00D31C12" w:rsidP="00D31C12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7706E92F" w14:textId="77777777" w:rsidR="00D31C12" w:rsidRPr="00A8094A" w:rsidRDefault="00D31C12" w:rsidP="00D31C12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5F2CAACE" w14:textId="77777777" w:rsidR="00D31C12" w:rsidRPr="00A8094A" w:rsidRDefault="00D31C12" w:rsidP="00D31C12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4FA18F0E" w14:textId="77777777" w:rsidR="00D31C12" w:rsidRPr="00A8094A" w:rsidRDefault="00D31C12" w:rsidP="00D31C12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03F9ED59" w14:textId="77777777" w:rsidR="00D31C12" w:rsidRPr="00A8094A" w:rsidRDefault="00D31C12" w:rsidP="00D31C12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261319F8" w14:textId="77777777" w:rsidR="00D31C12" w:rsidRPr="00A8094A" w:rsidRDefault="00D31C12" w:rsidP="00D31C12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45D80022" w14:textId="77777777" w:rsidR="00D31C12" w:rsidRPr="00A8094A" w:rsidRDefault="00D31C12" w:rsidP="00D31C12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0A89E54E" w14:textId="77777777" w:rsidR="00D31C12" w:rsidRPr="00A8094A" w:rsidRDefault="00D31C12" w:rsidP="00D31C12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672EA9B7" w14:textId="77777777" w:rsidR="00D31C12" w:rsidRPr="00A8094A" w:rsidRDefault="00D31C12" w:rsidP="00D31C12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0431BD28" w14:textId="77777777" w:rsidR="00D31C12" w:rsidRPr="00A8094A" w:rsidRDefault="00D31C12" w:rsidP="00D31C12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03325BAF" w14:textId="77777777" w:rsidR="00D31C12" w:rsidRPr="00A8094A" w:rsidRDefault="00D31C12" w:rsidP="00D31C12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5CDF96DE" w14:textId="77777777" w:rsidR="00DC03C1" w:rsidRPr="00A8094A" w:rsidRDefault="00DC03C1" w:rsidP="00DC03C1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08ABA6D5" w14:textId="77777777" w:rsidR="00DC03C1" w:rsidRPr="00A8094A" w:rsidRDefault="00DC03C1" w:rsidP="00DC03C1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C2BE73C" w14:textId="77777777" w:rsidR="00DC03C1" w:rsidRPr="00A8094A" w:rsidRDefault="00DC03C1" w:rsidP="00DC03C1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7B52C8ED" w14:textId="77777777" w:rsidR="00DC03C1" w:rsidRPr="00A8094A" w:rsidRDefault="00DC03C1" w:rsidP="00DC03C1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1F32E06" w14:textId="77777777" w:rsidR="00DC03C1" w:rsidRPr="00A8094A" w:rsidRDefault="00DC03C1" w:rsidP="00DC03C1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75977B77" w14:textId="77777777" w:rsidR="00D31C12" w:rsidRPr="00A8094A" w:rsidRDefault="00D31C12" w:rsidP="00D31C12">
            <w:pPr>
              <w:pStyle w:val="Tekstpodstawowy"/>
              <w:spacing w:after="120"/>
              <w:jc w:val="center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D31C12" w:rsidRPr="00A8094A" w14:paraId="11AD68C9" w14:textId="77777777" w:rsidTr="000905A7">
        <w:trPr>
          <w:cantSplit/>
          <w:trHeight w:val="3618"/>
        </w:trPr>
        <w:tc>
          <w:tcPr>
            <w:tcW w:w="1102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50485" w14:textId="1ED3515F" w:rsidR="00FC4B58" w:rsidRPr="00A8094A" w:rsidRDefault="00FC4B58" w:rsidP="00D31C12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  <w:r w:rsidRPr="00A8094A">
              <w:rPr>
                <w:rFonts w:ascii="Bookman Old Style" w:eastAsia="Calibri" w:hAnsi="Bookman Old Style" w:cs="Bookman Old Style"/>
                <w:b/>
                <w:sz w:val="22"/>
                <w:szCs w:val="22"/>
              </w:rPr>
              <w:lastRenderedPageBreak/>
              <w:t>Zastrzeżenia lub wyjaśnienia Kontrolowanego do</w:t>
            </w:r>
            <w:r w:rsidR="00AB4B98" w:rsidRPr="00A8094A">
              <w:t xml:space="preserve"> </w:t>
            </w:r>
            <w:r w:rsidR="00AB4B98" w:rsidRPr="00A8094A">
              <w:rPr>
                <w:rFonts w:ascii="Bookman Old Style" w:eastAsia="Calibri" w:hAnsi="Bookman Old Style" w:cs="Bookman Old Style"/>
                <w:b/>
                <w:sz w:val="22"/>
                <w:szCs w:val="22"/>
              </w:rPr>
              <w:t>części II</w:t>
            </w:r>
            <w:r w:rsidRPr="00A8094A">
              <w:rPr>
                <w:rFonts w:ascii="Bookman Old Style" w:eastAsia="Calibri" w:hAnsi="Bookman Old Style" w:cs="Bookman Old Style"/>
                <w:b/>
                <w:sz w:val="22"/>
                <w:szCs w:val="22"/>
              </w:rPr>
              <w:t xml:space="preserve">  protokołu</w:t>
            </w:r>
            <w:r w:rsidR="00AB4B98" w:rsidRPr="00A8094A">
              <w:rPr>
                <w:rFonts w:ascii="Bookman Old Style" w:eastAsia="Calibri" w:hAnsi="Bookman Old Style" w:cs="Bookman Old Style"/>
                <w:b/>
                <w:sz w:val="22"/>
                <w:szCs w:val="22"/>
              </w:rPr>
              <w:t>.</w:t>
            </w:r>
            <w:r w:rsidRPr="00A8094A">
              <w:rPr>
                <w:rFonts w:ascii="Bookman Old Style" w:hAnsi="Bookman Old Style" w:cs="Bookman Old Style"/>
                <w:b/>
                <w:sz w:val="22"/>
                <w:szCs w:val="22"/>
                <w:vertAlign w:val="superscript"/>
              </w:rPr>
              <w:t>3</w:t>
            </w:r>
          </w:p>
          <w:p w14:paraId="0DFB5AF4" w14:textId="77777777" w:rsidR="00D31C12" w:rsidRPr="00A8094A" w:rsidRDefault="00D31C12" w:rsidP="00D31C12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7EDD0732" w14:textId="77777777" w:rsidR="00D31C12" w:rsidRPr="00A8094A" w:rsidRDefault="00D31C12" w:rsidP="00D31C12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006A1117" w14:textId="77777777" w:rsidR="00D31C12" w:rsidRPr="00A8094A" w:rsidRDefault="00D31C12" w:rsidP="00D31C12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001E3FA7" w14:textId="77777777" w:rsidR="00D31C12" w:rsidRPr="00A8094A" w:rsidRDefault="00D31C12" w:rsidP="00D31C12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237CA829" w14:textId="77777777" w:rsidR="00D31C12" w:rsidRPr="00A8094A" w:rsidRDefault="00D31C12" w:rsidP="00D31C12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004BFE9B" w14:textId="77777777" w:rsidR="00D31C12" w:rsidRPr="00A8094A" w:rsidRDefault="00D31C12" w:rsidP="00D31C12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7E7335E1" w14:textId="77777777" w:rsidR="00D31C12" w:rsidRPr="00A8094A" w:rsidRDefault="00D31C12" w:rsidP="00D31C12">
            <w:pPr>
              <w:pStyle w:val="Tekstpodstawowy"/>
              <w:spacing w:before="120"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24E6F413" w14:textId="77777777" w:rsidR="00D31C12" w:rsidRPr="00A8094A" w:rsidRDefault="00D31C12" w:rsidP="00D31C12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4B2E3E04" w14:textId="77777777" w:rsidR="00D31C12" w:rsidRPr="00A8094A" w:rsidRDefault="00D31C12" w:rsidP="00D31C12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480DF35F" w14:textId="77777777" w:rsidR="00D31C12" w:rsidRPr="00A8094A" w:rsidRDefault="00D31C12" w:rsidP="00D31C12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5A3E6E22" w14:textId="77777777" w:rsidR="00D31C12" w:rsidRPr="00A8094A" w:rsidRDefault="00D31C12" w:rsidP="00D31C12">
            <w:pPr>
              <w:pStyle w:val="Tekstpodstawowy"/>
              <w:spacing w:before="120"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2813FA66" w14:textId="77777777" w:rsidR="00D31C12" w:rsidRPr="00A8094A" w:rsidRDefault="00D31C12" w:rsidP="00D31C12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2179F20C" w14:textId="77777777" w:rsidR="00D31C12" w:rsidRPr="00A8094A" w:rsidRDefault="00D31C12" w:rsidP="00D31C12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5E478BC7" w14:textId="77777777" w:rsidR="00D31C12" w:rsidRPr="00A8094A" w:rsidRDefault="00D31C12" w:rsidP="00D31C12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79CA2DD4" w14:textId="77777777" w:rsidR="00D31C12" w:rsidRPr="00A8094A" w:rsidRDefault="00D31C12" w:rsidP="00D31C12">
            <w:pPr>
              <w:pStyle w:val="Tekstpodstawowy"/>
              <w:spacing w:before="120"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5C4D045E" w14:textId="77777777" w:rsidR="00D31C12" w:rsidRPr="00A8094A" w:rsidRDefault="00D31C12" w:rsidP="00D31C12">
            <w:pPr>
              <w:pStyle w:val="Tekstpodstawowy"/>
              <w:spacing w:before="120" w:after="120"/>
              <w:jc w:val="center"/>
              <w:rPr>
                <w:rFonts w:ascii="Bookman Old Style" w:eastAsia="Times New Roman" w:hAnsi="Bookman Old Style" w:cs="Bookman Old Style"/>
                <w:sz w:val="20"/>
                <w:szCs w:val="22"/>
              </w:rPr>
            </w:pPr>
          </w:p>
        </w:tc>
      </w:tr>
      <w:tr w:rsidR="00D31C12" w:rsidRPr="00A8094A" w14:paraId="5364BC9C" w14:textId="77777777" w:rsidTr="000905A7">
        <w:trPr>
          <w:cantSplit/>
          <w:trHeight w:val="8199"/>
        </w:trPr>
        <w:tc>
          <w:tcPr>
            <w:tcW w:w="1102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pPr w:leftFromText="141" w:rightFromText="141" w:vertAnchor="text" w:horzAnchor="margin" w:tblpY="-2418"/>
              <w:tblOverlap w:val="never"/>
              <w:tblW w:w="1081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60"/>
              <w:gridCol w:w="1275"/>
              <w:gridCol w:w="3516"/>
              <w:gridCol w:w="2154"/>
              <w:gridCol w:w="2268"/>
              <w:gridCol w:w="44"/>
            </w:tblGrid>
            <w:tr w:rsidR="00097484" w:rsidRPr="00A8094A" w14:paraId="466BFB14" w14:textId="77777777" w:rsidTr="00097484">
              <w:trPr>
                <w:cantSplit/>
                <w:trHeight w:val="105"/>
              </w:trPr>
              <w:tc>
                <w:tcPr>
                  <w:tcW w:w="10817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/>
                  <w:vAlign w:val="center"/>
                </w:tcPr>
                <w:p w14:paraId="6B30B3BB" w14:textId="77777777" w:rsidR="00097484" w:rsidRPr="00A8094A" w:rsidRDefault="00097484" w:rsidP="00097484">
                  <w:pPr>
                    <w:pStyle w:val="Tekstpodstawowy"/>
                    <w:jc w:val="center"/>
                    <w:rPr>
                      <w:rFonts w:ascii="Bookman Old Style" w:eastAsia="Times New Roman" w:hAnsi="Bookman Old Style" w:cs="Bookman Old Style"/>
                      <w:b/>
                      <w:sz w:val="22"/>
                      <w:szCs w:val="22"/>
                    </w:rPr>
                  </w:pPr>
                  <w:r w:rsidRPr="00A8094A">
                    <w:rPr>
                      <w:rFonts w:ascii="Bookman Old Style" w:eastAsia="Times New Roman" w:hAnsi="Bookman Old Style" w:cs="Bookman Old Style"/>
                      <w:b/>
                      <w:sz w:val="22"/>
                      <w:szCs w:val="22"/>
                    </w:rPr>
                    <w:t>Informacje na temat badań klinicznych i pobierania próbek do badań laboratoryjnych</w:t>
                  </w:r>
                </w:p>
              </w:tc>
            </w:tr>
            <w:tr w:rsidR="00097484" w:rsidRPr="00A8094A" w14:paraId="57EA9401" w14:textId="77777777" w:rsidTr="00097484">
              <w:trPr>
                <w:cantSplit/>
                <w:trHeight w:val="1515"/>
              </w:trPr>
              <w:tc>
                <w:tcPr>
                  <w:tcW w:w="15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78C08B4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236C473" w14:textId="77777777" w:rsidR="00097484" w:rsidRPr="00A8094A" w:rsidRDefault="00097484" w:rsidP="00097484">
                  <w:pPr>
                    <w:jc w:val="center"/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6"/>
                      <w:szCs w:val="20"/>
                    </w:rPr>
                    <w:t xml:space="preserve">Liczba świń poddanych badaniu klinicznemu z pomiarem wewnętrznej ciepłoty ciała </w:t>
                  </w:r>
                </w:p>
              </w:tc>
              <w:tc>
                <w:tcPr>
                  <w:tcW w:w="3516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A1B2832" w14:textId="77777777" w:rsidR="00097484" w:rsidRPr="00A8094A" w:rsidRDefault="00097484" w:rsidP="00097484">
                  <w:pPr>
                    <w:pStyle w:val="Tekstpodstawowy"/>
                    <w:spacing w:after="120"/>
                    <w:jc w:val="center"/>
                    <w:rPr>
                      <w:rFonts w:ascii="Bookman Old Style" w:eastAsia="Times New Roman" w:hAnsi="Bookman Old Style" w:cs="Bookman Old Style"/>
                      <w:sz w:val="16"/>
                      <w:szCs w:val="20"/>
                    </w:rPr>
                  </w:pPr>
                  <w:r w:rsidRPr="00A8094A">
                    <w:rPr>
                      <w:rFonts w:ascii="Bookman Old Style" w:eastAsia="Times New Roman" w:hAnsi="Bookman Old Style" w:cs="Bookman Old Style"/>
                      <w:sz w:val="16"/>
                      <w:szCs w:val="20"/>
                    </w:rPr>
                    <w:t xml:space="preserve">Wynik badania klinicznego świń (wraz z pomiarem wewnętrznej ciepłoty ciała) </w:t>
                  </w:r>
                  <w:r w:rsidRPr="00A8094A">
                    <w:rPr>
                      <w:rFonts w:ascii="Bookman Old Style" w:eastAsia="Times New Roman" w:hAnsi="Bookman Old Style" w:cs="Bookman Old Style"/>
                      <w:sz w:val="16"/>
                      <w:szCs w:val="20"/>
                    </w:rPr>
                    <w:br/>
                    <w:t>w każdym z budynków w gospodarstwie;</w:t>
                  </w:r>
                </w:p>
                <w:p w14:paraId="5EE1FDC0" w14:textId="77777777" w:rsidR="00097484" w:rsidRPr="00A8094A" w:rsidRDefault="00097484" w:rsidP="00097484">
                  <w:pPr>
                    <w:pStyle w:val="Tekstpodstawowy"/>
                    <w:spacing w:after="120"/>
                    <w:jc w:val="center"/>
                    <w:rPr>
                      <w:rFonts w:ascii="Bookman Old Style" w:eastAsia="Times New Roman" w:hAnsi="Bookman Old Style" w:cs="Bookman Old Style"/>
                      <w:i/>
                      <w:sz w:val="16"/>
                      <w:szCs w:val="20"/>
                    </w:rPr>
                  </w:pPr>
                  <w:r w:rsidRPr="00A8094A">
                    <w:rPr>
                      <w:rFonts w:ascii="Bookman Old Style" w:eastAsia="Times New Roman" w:hAnsi="Bookman Old Style" w:cs="Bookman Old Style"/>
                      <w:i/>
                      <w:sz w:val="16"/>
                      <w:szCs w:val="20"/>
                    </w:rPr>
                    <w:t>jeżeli stwierdzono odchylenia należy wpisać jakie</w:t>
                  </w:r>
                </w:p>
                <w:p w14:paraId="1ED084B2" w14:textId="77777777" w:rsidR="00097484" w:rsidRPr="00A8094A" w:rsidRDefault="00097484" w:rsidP="00097484">
                  <w:pPr>
                    <w:jc w:val="center"/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07F6141" w14:textId="77777777" w:rsidR="00097484" w:rsidRPr="00A8094A" w:rsidRDefault="00097484" w:rsidP="00097484">
                  <w:pPr>
                    <w:pStyle w:val="Tekstpodstawowy"/>
                    <w:jc w:val="center"/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  <w:r w:rsidRPr="00A8094A">
                    <w:rPr>
                      <w:rFonts w:ascii="Bookman Old Style" w:eastAsia="Times New Roman" w:hAnsi="Bookman Old Style" w:cs="Bookman Old Style"/>
                      <w:sz w:val="16"/>
                      <w:szCs w:val="20"/>
                    </w:rPr>
                    <w:t xml:space="preserve">Liczba świń, od których pobrano próbki do badań laboratoryjnych </w:t>
                  </w:r>
                  <w:r w:rsidRPr="00A8094A">
                    <w:rPr>
                      <w:rFonts w:ascii="Bookman Old Style" w:eastAsia="Times New Roman" w:hAnsi="Bookman Old Style" w:cs="Bookman Old Style"/>
                      <w:sz w:val="16"/>
                      <w:szCs w:val="20"/>
                    </w:rPr>
                    <w:br/>
                  </w:r>
                  <w:r w:rsidRPr="00A8094A">
                    <w:rPr>
                      <w:rFonts w:ascii="Bookman Old Style" w:eastAsia="Times New Roman" w:hAnsi="Bookman Old Style" w:cs="Bookman Old Style"/>
                      <w:i/>
                      <w:sz w:val="16"/>
                      <w:szCs w:val="20"/>
                    </w:rPr>
                    <w:t>nie ma obowiązku wypełniania, jeśli nie pobierano próbek a wyniki badania klinicznego w każdym budynku nie wykazały odchyleń</w:t>
                  </w:r>
                </w:p>
              </w:tc>
              <w:tc>
                <w:tcPr>
                  <w:tcW w:w="2312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1C2C41D" w14:textId="77777777" w:rsidR="00097484" w:rsidRPr="00A8094A" w:rsidRDefault="00097484" w:rsidP="00097484">
                  <w:pPr>
                    <w:jc w:val="center"/>
                    <w:rPr>
                      <w:rFonts w:ascii="Bookman Old Style" w:hAnsi="Bookman Old Style" w:cs="Bookman Old Style"/>
                      <w:b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6"/>
                      <w:szCs w:val="20"/>
                    </w:rPr>
                    <w:t xml:space="preserve">Numery protokołów pobrania próbek do badań laboratoryjnych </w:t>
                  </w:r>
                  <w:r w:rsidRPr="00A8094A">
                    <w:rPr>
                      <w:rFonts w:ascii="Bookman Old Style" w:hAnsi="Bookman Old Style" w:cs="Bookman Old Style"/>
                      <w:sz w:val="16"/>
                      <w:szCs w:val="20"/>
                    </w:rPr>
                    <w:br/>
                  </w:r>
                  <w:r w:rsidRPr="00A8094A">
                    <w:rPr>
                      <w:rFonts w:ascii="Bookman Old Style" w:hAnsi="Bookman Old Style" w:cs="Bookman Old Style"/>
                      <w:i/>
                      <w:sz w:val="16"/>
                      <w:szCs w:val="20"/>
                    </w:rPr>
                    <w:t>nie ma obowiązku wypełniania, jeśli nie pobierano próbek a wyniki badania klinicznego w każdym budynku nie wykazały odchyleń</w:t>
                  </w:r>
                </w:p>
              </w:tc>
            </w:tr>
            <w:tr w:rsidR="00097484" w:rsidRPr="00A8094A" w14:paraId="32D9F1E6" w14:textId="77777777" w:rsidTr="00097484">
              <w:trPr>
                <w:cantSplit/>
                <w:trHeight w:val="318"/>
              </w:trPr>
              <w:tc>
                <w:tcPr>
                  <w:tcW w:w="156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D3CD3C9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budynek 1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195B5AB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76706F5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i/>
                      <w:spacing w:val="-12"/>
                      <w:sz w:val="12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pacing w:val="-12"/>
                      <w:sz w:val="18"/>
                      <w:szCs w:val="18"/>
                    </w:rPr>
                    <w:t xml:space="preserve">W normie / Odchylenia </w:t>
                  </w:r>
                  <w:r w:rsidRPr="00A8094A">
                    <w:rPr>
                      <w:rFonts w:ascii="Bookman Old Style" w:hAnsi="Bookman Old Style" w:cs="Bookman Old Style"/>
                      <w:i/>
                      <w:spacing w:val="-12"/>
                      <w:sz w:val="12"/>
                      <w:szCs w:val="18"/>
                    </w:rPr>
                    <w:t>(niepotrzebne skreślić)</w:t>
                  </w:r>
                </w:p>
              </w:tc>
              <w:tc>
                <w:tcPr>
                  <w:tcW w:w="2154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682DACA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gridSpan w:val="2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510715E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097484" w:rsidRPr="00A8094A" w14:paraId="2768864C" w14:textId="77777777" w:rsidTr="00097484">
              <w:trPr>
                <w:cantSplit/>
                <w:trHeight w:val="283"/>
              </w:trPr>
              <w:tc>
                <w:tcPr>
                  <w:tcW w:w="1560" w:type="dxa"/>
                  <w:vMerge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14:paraId="6E21DAB8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3D0C0B4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A7D769C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1)                      2)</w:t>
                  </w:r>
                </w:p>
              </w:tc>
              <w:tc>
                <w:tcPr>
                  <w:tcW w:w="215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A3C0182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gridSpan w:val="2"/>
                  <w:vMerge/>
                  <w:tcBorders>
                    <w:left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B12B2F7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097484" w:rsidRPr="00A8094A" w14:paraId="0DA822E2" w14:textId="77777777" w:rsidTr="00097484">
              <w:trPr>
                <w:cantSplit/>
                <w:trHeight w:val="283"/>
              </w:trPr>
              <w:tc>
                <w:tcPr>
                  <w:tcW w:w="1560" w:type="dxa"/>
                  <w:vMerge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14:paraId="6FF4DFE8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03EC05E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2669E02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3)                      4)</w:t>
                  </w:r>
                </w:p>
              </w:tc>
              <w:tc>
                <w:tcPr>
                  <w:tcW w:w="215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5C86D9F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gridSpan w:val="2"/>
                  <w:vMerge/>
                  <w:tcBorders>
                    <w:left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5223DC3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097484" w:rsidRPr="00A8094A" w14:paraId="374FC91D" w14:textId="77777777" w:rsidTr="00097484">
              <w:trPr>
                <w:cantSplit/>
                <w:trHeight w:val="283"/>
              </w:trPr>
              <w:tc>
                <w:tcPr>
                  <w:tcW w:w="1560" w:type="dxa"/>
                  <w:vMerge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14:paraId="064EDEB2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AC1F4AF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DD4A2E3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5)                      6)</w:t>
                  </w:r>
                </w:p>
              </w:tc>
              <w:tc>
                <w:tcPr>
                  <w:tcW w:w="215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179929E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gridSpan w:val="2"/>
                  <w:vMerge/>
                  <w:tcBorders>
                    <w:left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FFA7B0F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097484" w:rsidRPr="00A8094A" w14:paraId="225182FF" w14:textId="77777777" w:rsidTr="00097484">
              <w:trPr>
                <w:cantSplit/>
                <w:trHeight w:val="283"/>
              </w:trPr>
              <w:tc>
                <w:tcPr>
                  <w:tcW w:w="156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AE33AA3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budynek 2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A4D39F5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FB5556E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pacing w:val="-12"/>
                      <w:sz w:val="18"/>
                      <w:szCs w:val="18"/>
                    </w:rPr>
                    <w:t xml:space="preserve">W normie / Odchylenia </w:t>
                  </w:r>
                  <w:r w:rsidRPr="00A8094A">
                    <w:rPr>
                      <w:rFonts w:ascii="Bookman Old Style" w:hAnsi="Bookman Old Style" w:cs="Bookman Old Style"/>
                      <w:i/>
                      <w:spacing w:val="-12"/>
                      <w:sz w:val="12"/>
                      <w:szCs w:val="18"/>
                    </w:rPr>
                    <w:t>(niepotrzebne skreślić)</w:t>
                  </w:r>
                </w:p>
              </w:tc>
              <w:tc>
                <w:tcPr>
                  <w:tcW w:w="2154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A9B263E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gridSpan w:val="2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D16E4B9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097484" w:rsidRPr="00A8094A" w14:paraId="17F7D208" w14:textId="77777777" w:rsidTr="00097484">
              <w:trPr>
                <w:cantSplit/>
                <w:trHeight w:val="283"/>
              </w:trPr>
              <w:tc>
                <w:tcPr>
                  <w:tcW w:w="1560" w:type="dxa"/>
                  <w:vMerge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14:paraId="2C1B38CB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B5E9A84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75A7A77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1)                      2)</w:t>
                  </w:r>
                </w:p>
              </w:tc>
              <w:tc>
                <w:tcPr>
                  <w:tcW w:w="215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5191022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gridSpan w:val="2"/>
                  <w:vMerge/>
                  <w:tcBorders>
                    <w:left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D8CA737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097484" w:rsidRPr="00A8094A" w14:paraId="78F0FDCF" w14:textId="77777777" w:rsidTr="00097484">
              <w:trPr>
                <w:cantSplit/>
                <w:trHeight w:val="283"/>
              </w:trPr>
              <w:tc>
                <w:tcPr>
                  <w:tcW w:w="1560" w:type="dxa"/>
                  <w:vMerge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14:paraId="194149DC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8BB454D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35E86A5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3)                      4)</w:t>
                  </w:r>
                </w:p>
              </w:tc>
              <w:tc>
                <w:tcPr>
                  <w:tcW w:w="215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C604288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gridSpan w:val="2"/>
                  <w:vMerge/>
                  <w:tcBorders>
                    <w:left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3E52609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097484" w:rsidRPr="00A8094A" w14:paraId="157F8BED" w14:textId="77777777" w:rsidTr="00097484">
              <w:trPr>
                <w:cantSplit/>
                <w:trHeight w:val="283"/>
              </w:trPr>
              <w:tc>
                <w:tcPr>
                  <w:tcW w:w="1560" w:type="dxa"/>
                  <w:vMerge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14:paraId="5045E689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4A9E4D2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4BC17F8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5)                      6)</w:t>
                  </w:r>
                </w:p>
              </w:tc>
              <w:tc>
                <w:tcPr>
                  <w:tcW w:w="215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EF04A1A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gridSpan w:val="2"/>
                  <w:vMerge/>
                  <w:tcBorders>
                    <w:left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357AC73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097484" w:rsidRPr="00A8094A" w14:paraId="708594EF" w14:textId="77777777" w:rsidTr="00097484">
              <w:trPr>
                <w:cantSplit/>
                <w:trHeight w:val="283"/>
              </w:trPr>
              <w:tc>
                <w:tcPr>
                  <w:tcW w:w="156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927B5E6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budynek 3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37A183C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E00B446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pacing w:val="-12"/>
                      <w:sz w:val="18"/>
                      <w:szCs w:val="18"/>
                    </w:rPr>
                    <w:t xml:space="preserve">W normie / Odchylenia </w:t>
                  </w:r>
                  <w:r w:rsidRPr="00A8094A">
                    <w:rPr>
                      <w:rFonts w:ascii="Bookman Old Style" w:hAnsi="Bookman Old Style" w:cs="Bookman Old Style"/>
                      <w:i/>
                      <w:spacing w:val="-12"/>
                      <w:sz w:val="12"/>
                      <w:szCs w:val="18"/>
                    </w:rPr>
                    <w:t>(niepotrzebne skreślić)</w:t>
                  </w:r>
                </w:p>
              </w:tc>
              <w:tc>
                <w:tcPr>
                  <w:tcW w:w="2154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C10D2A5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gridSpan w:val="2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C6DEF64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097484" w:rsidRPr="00A8094A" w14:paraId="19CAB39D" w14:textId="77777777" w:rsidTr="00097484">
              <w:trPr>
                <w:cantSplit/>
                <w:trHeight w:val="283"/>
              </w:trPr>
              <w:tc>
                <w:tcPr>
                  <w:tcW w:w="1560" w:type="dxa"/>
                  <w:vMerge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14:paraId="4FAF8B36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C7C7029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CE78AB1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1)                      2)</w:t>
                  </w:r>
                </w:p>
              </w:tc>
              <w:tc>
                <w:tcPr>
                  <w:tcW w:w="215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9C0922E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gridSpan w:val="2"/>
                  <w:vMerge/>
                  <w:tcBorders>
                    <w:left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BB49526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097484" w:rsidRPr="00A8094A" w14:paraId="4126C2BA" w14:textId="77777777" w:rsidTr="00097484">
              <w:trPr>
                <w:cantSplit/>
                <w:trHeight w:val="283"/>
              </w:trPr>
              <w:tc>
                <w:tcPr>
                  <w:tcW w:w="1560" w:type="dxa"/>
                  <w:vMerge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14:paraId="10595B97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F1B6341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8BBA5AE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3)                      4)</w:t>
                  </w:r>
                </w:p>
              </w:tc>
              <w:tc>
                <w:tcPr>
                  <w:tcW w:w="215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1CFE1BA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gridSpan w:val="2"/>
                  <w:vMerge/>
                  <w:tcBorders>
                    <w:left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F13440F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097484" w:rsidRPr="00A8094A" w14:paraId="370F9AF9" w14:textId="77777777" w:rsidTr="00097484">
              <w:trPr>
                <w:cantSplit/>
                <w:trHeight w:val="283"/>
              </w:trPr>
              <w:tc>
                <w:tcPr>
                  <w:tcW w:w="1560" w:type="dxa"/>
                  <w:vMerge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14:paraId="07092ACC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5BB83B1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5B7DDE5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5)                      6)</w:t>
                  </w:r>
                </w:p>
              </w:tc>
              <w:tc>
                <w:tcPr>
                  <w:tcW w:w="215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9C83D54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gridSpan w:val="2"/>
                  <w:vMerge/>
                  <w:tcBorders>
                    <w:left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1E5C6FD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097484" w:rsidRPr="00A8094A" w14:paraId="002F853F" w14:textId="77777777" w:rsidTr="00097484">
              <w:trPr>
                <w:gridAfter w:val="1"/>
                <w:wAfter w:w="44" w:type="dxa"/>
                <w:cantSplit/>
                <w:trHeight w:val="283"/>
              </w:trPr>
              <w:tc>
                <w:tcPr>
                  <w:tcW w:w="156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CB90BBC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budynek 4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2041DDE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2FA76C9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pacing w:val="-12"/>
                      <w:sz w:val="18"/>
                      <w:szCs w:val="18"/>
                    </w:rPr>
                    <w:t xml:space="preserve">W normie / Odchylenia </w:t>
                  </w:r>
                  <w:r w:rsidRPr="00A8094A">
                    <w:rPr>
                      <w:rFonts w:ascii="Bookman Old Style" w:hAnsi="Bookman Old Style" w:cs="Bookman Old Style"/>
                      <w:i/>
                      <w:spacing w:val="-12"/>
                      <w:sz w:val="12"/>
                      <w:szCs w:val="18"/>
                    </w:rPr>
                    <w:t>(niepotrzebne skreślić)</w:t>
                  </w:r>
                </w:p>
              </w:tc>
              <w:tc>
                <w:tcPr>
                  <w:tcW w:w="2154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DABCC25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2C37A16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097484" w:rsidRPr="00A8094A" w14:paraId="48400E5E" w14:textId="77777777" w:rsidTr="00097484">
              <w:trPr>
                <w:gridAfter w:val="1"/>
                <w:wAfter w:w="44" w:type="dxa"/>
                <w:cantSplit/>
                <w:trHeight w:val="283"/>
              </w:trPr>
              <w:tc>
                <w:tcPr>
                  <w:tcW w:w="1560" w:type="dxa"/>
                  <w:vMerge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14:paraId="3A1780E7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2B8EE8B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BA41D70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1)                      2)</w:t>
                  </w:r>
                </w:p>
              </w:tc>
              <w:tc>
                <w:tcPr>
                  <w:tcW w:w="215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20A54CF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164849B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097484" w:rsidRPr="00A8094A" w14:paraId="2C2B00C7" w14:textId="77777777" w:rsidTr="00097484">
              <w:trPr>
                <w:gridAfter w:val="1"/>
                <w:wAfter w:w="44" w:type="dxa"/>
                <w:cantSplit/>
                <w:trHeight w:val="283"/>
              </w:trPr>
              <w:tc>
                <w:tcPr>
                  <w:tcW w:w="1560" w:type="dxa"/>
                  <w:vMerge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14:paraId="5C7400BE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94D55A2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6DB152C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3)                      4)</w:t>
                  </w:r>
                </w:p>
              </w:tc>
              <w:tc>
                <w:tcPr>
                  <w:tcW w:w="215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DC81359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F9B196B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  <w:tr w:rsidR="00097484" w:rsidRPr="00A8094A" w14:paraId="4BA5EBC8" w14:textId="77777777" w:rsidTr="00097484">
              <w:trPr>
                <w:gridAfter w:val="1"/>
                <w:wAfter w:w="44" w:type="dxa"/>
                <w:cantSplit/>
                <w:trHeight w:val="283"/>
              </w:trPr>
              <w:tc>
                <w:tcPr>
                  <w:tcW w:w="1560" w:type="dxa"/>
                  <w:vMerge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14:paraId="08C9A325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A84758B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69E2AB2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  <w:r w:rsidRPr="00A8094A">
                    <w:rPr>
                      <w:rFonts w:ascii="Bookman Old Style" w:hAnsi="Bookman Old Style" w:cs="Bookman Old Style"/>
                      <w:sz w:val="18"/>
                      <w:szCs w:val="18"/>
                    </w:rPr>
                    <w:t>5)                      6)</w:t>
                  </w:r>
                </w:p>
              </w:tc>
              <w:tc>
                <w:tcPr>
                  <w:tcW w:w="215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CD88FEE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B16902E" w14:textId="77777777" w:rsidR="00097484" w:rsidRPr="00A8094A" w:rsidRDefault="00097484" w:rsidP="00097484">
                  <w:pPr>
                    <w:rPr>
                      <w:rFonts w:ascii="Bookman Old Style" w:hAnsi="Bookman Old Style" w:cs="Bookman Old Style"/>
                      <w:sz w:val="18"/>
                      <w:szCs w:val="18"/>
                    </w:rPr>
                  </w:pPr>
                </w:p>
              </w:tc>
            </w:tr>
          </w:tbl>
          <w:p w14:paraId="260971F0" w14:textId="77777777" w:rsidR="00D31C12" w:rsidRPr="00A8094A" w:rsidRDefault="00D31C12" w:rsidP="00097484">
            <w:pPr>
              <w:pStyle w:val="Tekstpodstawowy"/>
              <w:jc w:val="center"/>
              <w:rPr>
                <w:rFonts w:ascii="Bookman Old Style" w:eastAsia="Times New Roman" w:hAnsi="Bookman Old Style" w:cs="Bookman Old Style"/>
                <w:b/>
                <w:sz w:val="20"/>
                <w:szCs w:val="22"/>
              </w:rPr>
            </w:pPr>
          </w:p>
        </w:tc>
      </w:tr>
      <w:tr w:rsidR="00D31C12" w:rsidRPr="00A8094A" w14:paraId="20A8A3BC" w14:textId="77777777" w:rsidTr="000905A7">
        <w:trPr>
          <w:cantSplit/>
          <w:trHeight w:val="1568"/>
        </w:trPr>
        <w:tc>
          <w:tcPr>
            <w:tcW w:w="1102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47DE5" w14:textId="77777777" w:rsidR="00D31C12" w:rsidRPr="00A8094A" w:rsidRDefault="00D31C12" w:rsidP="00D31C12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2"/>
                <w:szCs w:val="22"/>
              </w:rPr>
            </w:pPr>
            <w:r w:rsidRPr="00A8094A">
              <w:rPr>
                <w:rFonts w:ascii="Bookman Old Style" w:hAnsi="Bookman Old Style" w:cs="Bookman Old Style"/>
                <w:b/>
                <w:sz w:val="22"/>
                <w:szCs w:val="22"/>
              </w:rPr>
              <w:lastRenderedPageBreak/>
              <w:t xml:space="preserve">Adnotacja o odmowie wpuszczenia </w:t>
            </w:r>
            <w:r w:rsidR="00621F47" w:rsidRPr="00A8094A">
              <w:rPr>
                <w:rFonts w:ascii="Bookman Old Style" w:hAnsi="Bookman Old Style" w:cs="Bookman Old Style"/>
                <w:b/>
                <w:sz w:val="22"/>
                <w:szCs w:val="22"/>
              </w:rPr>
              <w:t>K</w:t>
            </w:r>
            <w:r w:rsidRPr="00A8094A">
              <w:rPr>
                <w:rFonts w:ascii="Bookman Old Style" w:hAnsi="Bookman Old Style" w:cs="Bookman Old Style"/>
                <w:b/>
                <w:sz w:val="22"/>
                <w:szCs w:val="22"/>
              </w:rPr>
              <w:t>ontrolującego na teren gospodarstwa.</w:t>
            </w:r>
          </w:p>
          <w:p w14:paraId="737E9022" w14:textId="77777777" w:rsidR="00D31C12" w:rsidRPr="00A8094A" w:rsidRDefault="00D31C12" w:rsidP="00D31C12">
            <w:pPr>
              <w:spacing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596C4F4D" w14:textId="77777777" w:rsidR="00D31C12" w:rsidRPr="00A8094A" w:rsidRDefault="00D31C12" w:rsidP="00D31C12">
            <w:pPr>
              <w:pStyle w:val="Tekstpodstawowywcity"/>
              <w:spacing w:line="271" w:lineRule="auto"/>
              <w:ind w:left="0"/>
              <w:jc w:val="center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14:paraId="2B2B2CFE" w14:textId="77777777" w:rsidR="00BD09B6" w:rsidRPr="00A8094A" w:rsidRDefault="00BD09B6" w:rsidP="00D31C12">
            <w:pPr>
              <w:pStyle w:val="Tekstpodstawowywcity"/>
              <w:spacing w:line="271" w:lineRule="auto"/>
              <w:ind w:left="0"/>
              <w:jc w:val="center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14:paraId="3269D4F4" w14:textId="77777777" w:rsidR="00D31C12" w:rsidRPr="00A8094A" w:rsidRDefault="00D31C12" w:rsidP="00D31C12">
            <w:pPr>
              <w:pStyle w:val="Tekstpodstawowywcity"/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14:paraId="211B75D3" w14:textId="77777777" w:rsidR="00D31C12" w:rsidRPr="00A8094A" w:rsidRDefault="00D31C12" w:rsidP="00D31C12">
            <w:pPr>
              <w:spacing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</w:t>
            </w:r>
          </w:p>
          <w:p w14:paraId="3583E9AF" w14:textId="77777777" w:rsidR="00D31C12" w:rsidRPr="00A8094A" w:rsidRDefault="00D31C12" w:rsidP="00D31C12">
            <w:pPr>
              <w:spacing w:line="271" w:lineRule="auto"/>
              <w:ind w:left="1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 w:cs="Bookman Old Style"/>
                <w:sz w:val="16"/>
                <w:szCs w:val="16"/>
              </w:rPr>
              <w:t>(pieczątka, data i podpis kontrolującego)</w:t>
            </w:r>
          </w:p>
        </w:tc>
      </w:tr>
      <w:tr w:rsidR="00D31C12" w:rsidRPr="00A8094A" w14:paraId="6824D823" w14:textId="77777777" w:rsidTr="000905A7">
        <w:trPr>
          <w:cantSplit/>
          <w:trHeight w:val="1568"/>
        </w:trPr>
        <w:tc>
          <w:tcPr>
            <w:tcW w:w="1102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E2FE1" w14:textId="77777777" w:rsidR="00D31C12" w:rsidRPr="00A8094A" w:rsidRDefault="00D31C12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 xml:space="preserve">Protokół kontroli (część </w:t>
            </w:r>
            <w:r w:rsidR="000E3263"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>II</w:t>
            </w:r>
            <w:r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 xml:space="preserve">) sporządzono w dwóch jednobrzmiących egzemplarzach. Jeden egzemplarz pozostawiono u </w:t>
            </w:r>
            <w:r w:rsidR="00621F47"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>K</w:t>
            </w:r>
            <w:r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>ontrolowanego.</w:t>
            </w:r>
            <w:r w:rsidR="00FC4B58"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  <w:vertAlign w:val="superscript"/>
              </w:rPr>
              <w:t xml:space="preserve"> </w:t>
            </w:r>
          </w:p>
          <w:p w14:paraId="4F9F7047" w14:textId="77777777" w:rsidR="00D31C12" w:rsidRPr="00A8094A" w:rsidRDefault="00D31C12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ab/>
            </w:r>
          </w:p>
          <w:p w14:paraId="32A32DB6" w14:textId="77777777" w:rsidR="00D31C12" w:rsidRPr="00A8094A" w:rsidRDefault="00D31C12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14:paraId="391D5CDC" w14:textId="77777777" w:rsidR="00D31C12" w:rsidRPr="00A8094A" w:rsidRDefault="00D31C12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14:paraId="3680312D" w14:textId="77777777" w:rsidR="00D31C12" w:rsidRPr="00A8094A" w:rsidRDefault="00D31C12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14:paraId="6EEB493C" w14:textId="77777777" w:rsidR="00D31C12" w:rsidRPr="00A8094A" w:rsidRDefault="00D31C12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14:paraId="53658459" w14:textId="77777777" w:rsidR="00D31C12" w:rsidRPr="00A8094A" w:rsidRDefault="00FC4B58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</w:t>
            </w:r>
            <w:r w:rsidR="00D31C12"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................................................................... </w:t>
            </w:r>
            <w:r w:rsidR="00D31C12"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ab/>
              <w:t xml:space="preserve">                    </w:t>
            </w: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  </w:t>
            </w:r>
            <w:r w:rsidR="00D31C12"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 ...............................................................................</w:t>
            </w:r>
          </w:p>
          <w:p w14:paraId="7893266A" w14:textId="77777777" w:rsidR="00D31C12" w:rsidRPr="00A8094A" w:rsidRDefault="00D31C12" w:rsidP="00D31C12">
            <w:pPr>
              <w:pStyle w:val="Tekstpodstawowywcity"/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    </w:t>
            </w:r>
            <w:r w:rsidR="00FC4B58"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</w:t>
            </w: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(pieczątka, data i podpis </w:t>
            </w:r>
            <w:r w:rsidR="006D282A"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>K</w:t>
            </w: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ontrolującego) </w:t>
            </w: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ab/>
              <w:t xml:space="preserve">   </w:t>
            </w: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ab/>
              <w:t xml:space="preserve">                   </w:t>
            </w:r>
            <w:r w:rsidR="00FC4B58"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     </w:t>
            </w: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(data i podpis </w:t>
            </w:r>
            <w:r w:rsidR="006D282A"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>K</w:t>
            </w: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>ontrolowanego)</w:t>
            </w:r>
          </w:p>
          <w:p w14:paraId="4035B9C7" w14:textId="77777777" w:rsidR="00D31C12" w:rsidRPr="00A8094A" w:rsidRDefault="00D31C12" w:rsidP="00D31C12">
            <w:pPr>
              <w:spacing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31C12" w:rsidRPr="00A8094A" w14:paraId="322ABDD1" w14:textId="77777777" w:rsidTr="000905A7">
        <w:trPr>
          <w:cantSplit/>
          <w:trHeight w:val="1568"/>
        </w:trPr>
        <w:tc>
          <w:tcPr>
            <w:tcW w:w="1102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4B68A" w14:textId="77777777" w:rsidR="00D31C12" w:rsidRPr="00A8094A" w:rsidRDefault="00D31C12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 xml:space="preserve">LUB adnotacja o odmowie podpisania protokołu kontroli (część </w:t>
            </w:r>
            <w:r w:rsidR="000E3263"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>II</w:t>
            </w:r>
            <w:r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 xml:space="preserve">) przez </w:t>
            </w:r>
            <w:r w:rsidR="00621F47"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>K</w:t>
            </w:r>
            <w:r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>ontrolowanego:</w:t>
            </w:r>
            <w:r w:rsidR="00067A64"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  <w:vertAlign w:val="superscript"/>
              </w:rPr>
              <w:t>4,5</w:t>
            </w:r>
          </w:p>
          <w:p w14:paraId="465BC7B1" w14:textId="77777777" w:rsidR="00D31C12" w:rsidRPr="00A8094A" w:rsidRDefault="00D31C12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14:paraId="4A0898EF" w14:textId="77777777" w:rsidR="00D31C12" w:rsidRPr="00A8094A" w:rsidRDefault="00D31C12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14:paraId="46DFD52D" w14:textId="77777777" w:rsidR="00D31C12" w:rsidRPr="00A8094A" w:rsidRDefault="00D31C12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14:paraId="1401FCB6" w14:textId="77777777" w:rsidR="00D31C12" w:rsidRPr="00A8094A" w:rsidRDefault="00D31C12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14:paraId="2B489208" w14:textId="77777777" w:rsidR="00BD09B6" w:rsidRPr="00A8094A" w:rsidRDefault="00BD09B6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14:paraId="1A17146D" w14:textId="77777777" w:rsidR="00BD09B6" w:rsidRPr="00A8094A" w:rsidRDefault="00BD09B6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14:paraId="02775312" w14:textId="77777777" w:rsidR="00D31C12" w:rsidRPr="00A8094A" w:rsidRDefault="00D31C12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>...................................................................</w:t>
            </w:r>
          </w:p>
          <w:p w14:paraId="36BA993B" w14:textId="77777777" w:rsidR="00D31C12" w:rsidRPr="00A8094A" w:rsidRDefault="00D31C12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(pieczątka, data i podpis </w:t>
            </w:r>
            <w:r w:rsidR="006D282A"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>Kontrolującego</w:t>
            </w: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>)</w:t>
            </w:r>
          </w:p>
          <w:p w14:paraId="2F952F0C" w14:textId="77777777" w:rsidR="00D31C12" w:rsidRPr="00A8094A" w:rsidRDefault="00D31C12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14:paraId="2D52A607" w14:textId="77777777" w:rsidR="00D31C12" w:rsidRPr="00A8094A" w:rsidRDefault="00D31C12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</w:pPr>
            <w:r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 xml:space="preserve">W przypadku odmowy </w:t>
            </w:r>
            <w:r w:rsidR="006D282A"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>przyjęcia</w:t>
            </w:r>
            <w:r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 xml:space="preserve">, protokół kontroli (część </w:t>
            </w:r>
            <w:r w:rsidR="003547F2"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>II</w:t>
            </w:r>
            <w:r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 xml:space="preserve">)  doręczono </w:t>
            </w:r>
            <w:r w:rsidR="00621F47"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>K</w:t>
            </w:r>
            <w:r w:rsidRPr="00A8094A">
              <w:rPr>
                <w:rFonts w:ascii="Bookman Old Style" w:eastAsia="Times New Roman" w:hAnsi="Bookman Old Style" w:cs="Bookman Old Style"/>
                <w:b/>
                <w:sz w:val="22"/>
                <w:szCs w:val="22"/>
              </w:rPr>
              <w:t xml:space="preserve">ontrolowanemu za zwrotnym potwierdzeniem odbioru </w:t>
            </w:r>
          </w:p>
          <w:p w14:paraId="56B8288B" w14:textId="77777777" w:rsidR="00D31C12" w:rsidRPr="00A8094A" w:rsidRDefault="00D31C12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14:paraId="71F839B4" w14:textId="77777777" w:rsidR="00D31C12" w:rsidRPr="00A8094A" w:rsidRDefault="00D31C12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094A">
              <w:rPr>
                <w:rFonts w:ascii="Bookman Old Style" w:eastAsia="Times New Roman" w:hAnsi="Bookman Old Style" w:cs="Bookman Old Style"/>
                <w:sz w:val="20"/>
                <w:szCs w:val="20"/>
              </w:rPr>
              <w:t>w dniu</w:t>
            </w: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…………………………………………. r.</w:t>
            </w:r>
          </w:p>
          <w:p w14:paraId="5ACAAD18" w14:textId="77777777" w:rsidR="00D31C12" w:rsidRPr="00A8094A" w:rsidRDefault="00D31C12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14:paraId="2C5F518E" w14:textId="77777777" w:rsidR="00D31C12" w:rsidRPr="00A8094A" w:rsidRDefault="00D31C12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                                                                              </w:t>
            </w:r>
          </w:p>
          <w:p w14:paraId="5FC87446" w14:textId="77777777" w:rsidR="00D31C12" w:rsidRPr="00A8094A" w:rsidRDefault="00D31C12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                                                                                          …..……….…………………………………………….</w:t>
            </w:r>
          </w:p>
          <w:p w14:paraId="28218A68" w14:textId="77777777" w:rsidR="00D31C12" w:rsidRPr="00A8094A" w:rsidRDefault="00D31C12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                                                                                              (pieczątka, data i podpis </w:t>
            </w:r>
            <w:r w:rsidR="006D282A"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>K</w:t>
            </w:r>
            <w:r w:rsidRPr="00A8094A">
              <w:rPr>
                <w:rFonts w:ascii="Bookman Old Style" w:eastAsia="Times New Roman" w:hAnsi="Bookman Old Style" w:cs="Bookman Old Style"/>
                <w:sz w:val="16"/>
                <w:szCs w:val="16"/>
              </w:rPr>
              <w:t>ontrolującego)</w:t>
            </w:r>
          </w:p>
          <w:p w14:paraId="29C77D9E" w14:textId="77777777" w:rsidR="006D282A" w:rsidRPr="00A8094A" w:rsidRDefault="006D282A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14:paraId="652AD4F6" w14:textId="77777777" w:rsidR="006D282A" w:rsidRPr="00A8094A" w:rsidRDefault="006D282A" w:rsidP="006D282A">
            <w:pPr>
              <w:spacing w:line="276" w:lineRule="auto"/>
              <w:ind w:left="240"/>
              <w:jc w:val="both"/>
              <w:rPr>
                <w:rFonts w:ascii="Bookman Old Style" w:hAnsi="Bookman Old Style"/>
                <w:i/>
                <w:sz w:val="20"/>
                <w:szCs w:val="20"/>
              </w:rPr>
            </w:pPr>
            <w:r w:rsidRPr="00A8094A">
              <w:rPr>
                <w:rFonts w:ascii="Bookman Old Style" w:hAnsi="Bookman Old Style"/>
                <w:b/>
                <w:sz w:val="22"/>
                <w:szCs w:val="22"/>
              </w:rPr>
              <w:t>Protokół sporządzono w</w:t>
            </w:r>
            <w:r w:rsidRPr="00A8094A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A8094A">
              <w:rPr>
                <w:rFonts w:ascii="Bookman Old Style" w:hAnsi="Bookman Old Style"/>
                <w:b/>
                <w:sz w:val="20"/>
                <w:szCs w:val="20"/>
              </w:rPr>
              <w:t>……………………………………………………............................................</w:t>
            </w:r>
          </w:p>
          <w:p w14:paraId="3738D4E8" w14:textId="77777777" w:rsidR="006D282A" w:rsidRPr="00A8094A" w:rsidRDefault="006D282A" w:rsidP="006D282A">
            <w:pPr>
              <w:spacing w:line="276" w:lineRule="auto"/>
              <w:ind w:left="240"/>
              <w:jc w:val="both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14:paraId="1A4CA592" w14:textId="77777777" w:rsidR="006D282A" w:rsidRPr="00A8094A" w:rsidRDefault="006D282A" w:rsidP="006D282A">
            <w:pPr>
              <w:spacing w:line="276" w:lineRule="auto"/>
              <w:ind w:left="240"/>
              <w:jc w:val="both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14:paraId="09788AFD" w14:textId="77777777" w:rsidR="006D282A" w:rsidRPr="00A8094A" w:rsidRDefault="006D282A" w:rsidP="006D282A">
            <w:pPr>
              <w:spacing w:line="276" w:lineRule="auto"/>
              <w:ind w:left="240"/>
              <w:jc w:val="both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14:paraId="7078C12E" w14:textId="77777777" w:rsidR="006D282A" w:rsidRPr="00A8094A" w:rsidRDefault="006D282A" w:rsidP="006D282A">
            <w:pPr>
              <w:spacing w:line="276" w:lineRule="auto"/>
              <w:ind w:left="240"/>
              <w:jc w:val="both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14:paraId="63980788" w14:textId="77777777" w:rsidR="006D282A" w:rsidRPr="00A8094A" w:rsidRDefault="006D282A" w:rsidP="006D282A">
            <w:pPr>
              <w:spacing w:line="276" w:lineRule="auto"/>
              <w:ind w:left="240"/>
              <w:jc w:val="both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14:paraId="5A65D621" w14:textId="77777777" w:rsidR="006D282A" w:rsidRPr="00A8094A" w:rsidRDefault="006D282A" w:rsidP="006D282A">
            <w:pPr>
              <w:spacing w:line="276" w:lineRule="auto"/>
              <w:ind w:left="240"/>
              <w:jc w:val="both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8094A">
              <w:rPr>
                <w:rFonts w:ascii="Bookman Old Style" w:hAnsi="Bookman Old Style"/>
                <w:b/>
                <w:sz w:val="16"/>
                <w:szCs w:val="16"/>
              </w:rPr>
              <w:t xml:space="preserve">……………………………………………….                                                  </w:t>
            </w:r>
            <w:r w:rsidR="00621F47" w:rsidRPr="00A8094A">
              <w:rPr>
                <w:rFonts w:ascii="Bookman Old Style" w:hAnsi="Bookman Old Style"/>
                <w:b/>
                <w:sz w:val="16"/>
                <w:szCs w:val="16"/>
              </w:rPr>
              <w:t xml:space="preserve">    </w:t>
            </w:r>
            <w:r w:rsidRPr="00A8094A">
              <w:rPr>
                <w:rFonts w:ascii="Bookman Old Style" w:hAnsi="Bookman Old Style"/>
                <w:b/>
                <w:sz w:val="16"/>
                <w:szCs w:val="16"/>
              </w:rPr>
              <w:t xml:space="preserve"> ……….…………………………………………….     </w:t>
            </w:r>
            <w:r w:rsidRPr="00A8094A">
              <w:rPr>
                <w:rFonts w:ascii="Bookman Old Style" w:hAnsi="Bookman Old Style"/>
                <w:i/>
                <w:sz w:val="16"/>
                <w:szCs w:val="16"/>
              </w:rPr>
              <w:t xml:space="preserve">    </w:t>
            </w:r>
          </w:p>
          <w:p w14:paraId="0FD49525" w14:textId="77777777" w:rsidR="006D282A" w:rsidRPr="00A8094A" w:rsidRDefault="006D282A" w:rsidP="00814841">
            <w:pPr>
              <w:spacing w:line="276" w:lineRule="auto"/>
              <w:ind w:left="240"/>
              <w:jc w:val="both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8094A">
              <w:rPr>
                <w:rFonts w:ascii="Bookman Old Style" w:hAnsi="Bookman Old Style"/>
                <w:sz w:val="16"/>
                <w:szCs w:val="16"/>
              </w:rPr>
              <w:t xml:space="preserve">     (data i podpis Kontrolowanego)                                                         (pieczęć, data i podpis oraz pieczęć Kontrolującego)</w:t>
            </w:r>
          </w:p>
          <w:p w14:paraId="696A6828" w14:textId="77777777" w:rsidR="00D31C12" w:rsidRPr="00A8094A" w:rsidRDefault="00D31C12" w:rsidP="00D31C12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</w:pPr>
          </w:p>
        </w:tc>
      </w:tr>
      <w:tr w:rsidR="00D31C12" w:rsidRPr="00A8094A" w14:paraId="1AC6481E" w14:textId="77777777" w:rsidTr="000905A7">
        <w:trPr>
          <w:cantSplit/>
          <w:trHeight w:val="170"/>
        </w:trPr>
        <w:tc>
          <w:tcPr>
            <w:tcW w:w="1102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0DB5C" w14:textId="77777777" w:rsidR="003547F2" w:rsidRPr="00A8094A" w:rsidRDefault="00D31C12" w:rsidP="006D282A">
            <w:pPr>
              <w:pStyle w:val="Tekstpodstawowywcity"/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 </w:t>
            </w:r>
          </w:p>
          <w:p w14:paraId="7DAC297E" w14:textId="77777777" w:rsidR="006D282A" w:rsidRPr="00A8094A" w:rsidRDefault="006D282A" w:rsidP="006D282A">
            <w:pPr>
              <w:pStyle w:val="Tekstpodstawowywcity"/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>POUCZENIE</w:t>
            </w:r>
            <w:r w:rsidRPr="00A8094A">
              <w:rPr>
                <w:rFonts w:ascii="Bookman Old Style" w:eastAsia="Times New Roman" w:hAnsi="Bookman Old Style" w:cs="Bookman Old Style"/>
                <w:sz w:val="20"/>
                <w:szCs w:val="20"/>
              </w:rPr>
              <w:t>:</w:t>
            </w:r>
          </w:p>
          <w:p w14:paraId="50C0B524" w14:textId="73D98D44" w:rsidR="00067A64" w:rsidRPr="00A8094A" w:rsidRDefault="00067A64" w:rsidP="00814841">
            <w:pPr>
              <w:numPr>
                <w:ilvl w:val="0"/>
                <w:numId w:val="20"/>
              </w:numPr>
              <w:spacing w:line="271" w:lineRule="auto"/>
              <w:ind w:left="413" w:hanging="284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8094A">
              <w:rPr>
                <w:rFonts w:ascii="Bookman Old Style" w:hAnsi="Bookman Old Style"/>
                <w:sz w:val="18"/>
                <w:szCs w:val="18"/>
              </w:rPr>
              <w:t xml:space="preserve">Kontrolowanemu przysługuje, przed podpisaniem protokołu kontroli, prawo zgłoszenia zastrzeżeń do ustaleń zawartych w protokole kontroli. Zastrzeżenia zgłasza się na piśmie do protokołu lub w osobnym dokumencie </w:t>
            </w:r>
            <w:r w:rsidR="00B517CE" w:rsidRPr="00A8094A">
              <w:rPr>
                <w:rFonts w:ascii="Bookman Old Style" w:hAnsi="Bookman Old Style"/>
                <w:sz w:val="18"/>
                <w:szCs w:val="18"/>
              </w:rPr>
              <w:br/>
            </w:r>
            <w:r w:rsidRPr="00A8094A">
              <w:rPr>
                <w:rFonts w:ascii="Bookman Old Style" w:hAnsi="Bookman Old Style"/>
                <w:sz w:val="18"/>
                <w:szCs w:val="18"/>
              </w:rPr>
              <w:t>w terminie 7 dni od dnia otrzymania protokołu kontroli. W przypadku uwzględnienia zastrzeżeń wniesionych przez Kontrolowanego, Kontrolujący dokona zmian w protokole kontroli przez opisanie zmiany brzmienia jego poszczególnych fragmentów lub dokonanie skreśleń.</w:t>
            </w:r>
          </w:p>
          <w:p w14:paraId="0BF2155A" w14:textId="6A53FA27" w:rsidR="00067A64" w:rsidRPr="00A8094A" w:rsidRDefault="00FE7260" w:rsidP="00814841">
            <w:pPr>
              <w:numPr>
                <w:ilvl w:val="0"/>
                <w:numId w:val="20"/>
              </w:numPr>
              <w:spacing w:line="271" w:lineRule="auto"/>
              <w:ind w:left="413" w:hanging="284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8094A">
              <w:rPr>
                <w:rFonts w:ascii="Bookman Old Style" w:hAnsi="Bookman Old Style" w:cs="Bookman Old Style"/>
                <w:sz w:val="18"/>
                <w:szCs w:val="18"/>
              </w:rPr>
              <w:t>Kontrolowanemu przysługuje prawo odmowy złożenia podpisu.</w:t>
            </w:r>
            <w:r w:rsidRPr="00A8094A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067A64" w:rsidRPr="00A8094A">
              <w:rPr>
                <w:rFonts w:ascii="Bookman Old Style" w:hAnsi="Bookman Old Style"/>
                <w:sz w:val="18"/>
                <w:szCs w:val="18"/>
              </w:rPr>
              <w:t>W przypadku odmowy podpisania protokołu, istnieje obowiązek złożenia na tę okoliczność, przez Kontrolowanego, w terminie 7 dni od daty otrzymania protokołu, wyjaśnień dotyczących przyczyn odmowy</w:t>
            </w:r>
            <w:r w:rsidRPr="00A8094A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067A64" w:rsidRPr="00A8094A">
              <w:rPr>
                <w:rFonts w:ascii="Bookman Old Style" w:hAnsi="Bookman Old Style"/>
                <w:sz w:val="18"/>
                <w:szCs w:val="18"/>
              </w:rPr>
              <w:t>podpisania protokołu kontroli. W przypadku zgłoszenia zastrzeżeń do protokołu kontroli, termin odmowy podpisania protokołu wraz z podaniem jej przyczyn biegnie od dnia doręczenia podmiotowi kontrolowanemu stanowiska kontrolującego wobec zastrzeżeń.</w:t>
            </w:r>
          </w:p>
          <w:p w14:paraId="6129C70E" w14:textId="3D206038" w:rsidR="00D31C12" w:rsidRPr="00A8094A" w:rsidRDefault="00067A64" w:rsidP="00814841">
            <w:pPr>
              <w:numPr>
                <w:ilvl w:val="0"/>
                <w:numId w:val="20"/>
              </w:numPr>
              <w:spacing w:line="271" w:lineRule="auto"/>
              <w:ind w:left="413" w:hanging="284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094A">
              <w:rPr>
                <w:rFonts w:ascii="Bookman Old Style" w:hAnsi="Bookman Old Style"/>
                <w:sz w:val="18"/>
                <w:szCs w:val="18"/>
              </w:rPr>
              <w:t xml:space="preserve">Odmowa podpisania protokołu kontroli nie stanowi przeszkody do podpisania go przez </w:t>
            </w:r>
            <w:r w:rsidR="00FE7260" w:rsidRPr="00A8094A">
              <w:rPr>
                <w:rFonts w:ascii="Bookman Old Style" w:hAnsi="Bookman Old Style"/>
                <w:sz w:val="18"/>
                <w:szCs w:val="18"/>
              </w:rPr>
              <w:t>K</w:t>
            </w:r>
            <w:r w:rsidRPr="00A8094A">
              <w:rPr>
                <w:rFonts w:ascii="Bookman Old Style" w:hAnsi="Bookman Old Style"/>
                <w:sz w:val="18"/>
                <w:szCs w:val="18"/>
              </w:rPr>
              <w:t>ontrolującego i realizacji ustaleń kontroli.</w:t>
            </w:r>
            <w:r w:rsidRPr="00A8094A">
              <w:rPr>
                <w:rFonts w:ascii="Bookman Old Style" w:hAnsi="Bookman Old Style"/>
                <w:i/>
                <w:sz w:val="18"/>
                <w:szCs w:val="18"/>
              </w:rPr>
              <w:t xml:space="preserve">  </w:t>
            </w:r>
          </w:p>
        </w:tc>
      </w:tr>
    </w:tbl>
    <w:p w14:paraId="43C96D2E" w14:textId="77777777" w:rsidR="009D5CB4" w:rsidRPr="00A8094A" w:rsidRDefault="009D5CB4" w:rsidP="000D69D6">
      <w:pPr>
        <w:rPr>
          <w:rFonts w:ascii="Bookman Old Style" w:hAnsi="Bookman Old Style"/>
        </w:rPr>
      </w:pPr>
    </w:p>
    <w:sectPr w:rsidR="009D5CB4" w:rsidRPr="00A8094A" w:rsidSect="00E246CC">
      <w:footerReference w:type="default" r:id="rId8"/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8DBB6" w14:textId="77777777" w:rsidR="001564CE" w:rsidRDefault="001564CE" w:rsidP="008A34FF">
      <w:pPr>
        <w:pStyle w:val="Tekstpodstawowy"/>
      </w:pPr>
      <w:r>
        <w:separator/>
      </w:r>
    </w:p>
  </w:endnote>
  <w:endnote w:type="continuationSeparator" w:id="0">
    <w:p w14:paraId="056230A8" w14:textId="77777777" w:rsidR="001564CE" w:rsidRDefault="001564CE" w:rsidP="008A34FF">
      <w:pPr>
        <w:pStyle w:val="Tekstpodstawowy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8210310"/>
      <w:docPartObj>
        <w:docPartGallery w:val="Page Numbers (Bottom of Page)"/>
        <w:docPartUnique/>
      </w:docPartObj>
    </w:sdtPr>
    <w:sdtEndPr/>
    <w:sdtContent>
      <w:p w14:paraId="0B064116" w14:textId="77777777" w:rsidR="000B3D91" w:rsidRDefault="000B3D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E71">
          <w:rPr>
            <w:noProof/>
          </w:rPr>
          <w:t>11</w:t>
        </w:r>
        <w:r>
          <w:fldChar w:fldCharType="end"/>
        </w:r>
      </w:p>
    </w:sdtContent>
  </w:sdt>
  <w:p w14:paraId="09FB9820" w14:textId="77777777" w:rsidR="000B3D91" w:rsidRDefault="000B3D91" w:rsidP="008C70BD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34BEE" w14:textId="77777777" w:rsidR="001564CE" w:rsidRDefault="001564CE" w:rsidP="008A34FF">
      <w:pPr>
        <w:pStyle w:val="Tekstpodstawowy"/>
      </w:pPr>
      <w:r>
        <w:separator/>
      </w:r>
    </w:p>
  </w:footnote>
  <w:footnote w:type="continuationSeparator" w:id="0">
    <w:p w14:paraId="5E4B6289" w14:textId="77777777" w:rsidR="001564CE" w:rsidRDefault="001564CE" w:rsidP="008A34FF">
      <w:pPr>
        <w:pStyle w:val="Tekstpodstawowy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967"/>
    <w:multiLevelType w:val="hybridMultilevel"/>
    <w:tmpl w:val="235CE7D8"/>
    <w:lvl w:ilvl="0" w:tplc="190E84D2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9A2027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884A2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8670B"/>
    <w:multiLevelType w:val="hybridMultilevel"/>
    <w:tmpl w:val="3E407528"/>
    <w:lvl w:ilvl="0" w:tplc="1A2432E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67291"/>
    <w:multiLevelType w:val="hybridMultilevel"/>
    <w:tmpl w:val="653E8AB2"/>
    <w:lvl w:ilvl="0" w:tplc="5BC8873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A5C5E"/>
    <w:multiLevelType w:val="hybridMultilevel"/>
    <w:tmpl w:val="CBCE2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E4D27"/>
    <w:multiLevelType w:val="hybridMultilevel"/>
    <w:tmpl w:val="299CB5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928"/>
    <w:multiLevelType w:val="hybridMultilevel"/>
    <w:tmpl w:val="DBEA2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42281C"/>
    <w:multiLevelType w:val="hybridMultilevel"/>
    <w:tmpl w:val="0BC62D26"/>
    <w:lvl w:ilvl="0" w:tplc="3F0AB8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7106A0C"/>
    <w:multiLevelType w:val="hybridMultilevel"/>
    <w:tmpl w:val="2AD0E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203E4"/>
    <w:multiLevelType w:val="hybridMultilevel"/>
    <w:tmpl w:val="8FD2CE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C2711F"/>
    <w:multiLevelType w:val="hybridMultilevel"/>
    <w:tmpl w:val="C1CC65A4"/>
    <w:lvl w:ilvl="0" w:tplc="B39053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8237C"/>
    <w:multiLevelType w:val="hybridMultilevel"/>
    <w:tmpl w:val="1BFE59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DF4848"/>
    <w:multiLevelType w:val="hybridMultilevel"/>
    <w:tmpl w:val="75C0DF9C"/>
    <w:lvl w:ilvl="0" w:tplc="9230A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61CBF"/>
    <w:multiLevelType w:val="multilevel"/>
    <w:tmpl w:val="3BD6D94A"/>
    <w:lvl w:ilvl="0">
      <w:start w:val="1"/>
      <w:numFmt w:val="decimal"/>
      <w:lvlText w:val="%1."/>
      <w:lvlJc w:val="left"/>
      <w:pPr>
        <w:tabs>
          <w:tab w:val="num" w:pos="1080"/>
        </w:tabs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510225"/>
    <w:multiLevelType w:val="hybridMultilevel"/>
    <w:tmpl w:val="59824548"/>
    <w:lvl w:ilvl="0" w:tplc="BD02AE8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ookman Old Styl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83EBE"/>
    <w:multiLevelType w:val="hybridMultilevel"/>
    <w:tmpl w:val="2C2860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20110"/>
    <w:multiLevelType w:val="hybridMultilevel"/>
    <w:tmpl w:val="DA1273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110573"/>
    <w:multiLevelType w:val="hybridMultilevel"/>
    <w:tmpl w:val="8BC0CA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C240DF"/>
    <w:multiLevelType w:val="hybridMultilevel"/>
    <w:tmpl w:val="04488D06"/>
    <w:lvl w:ilvl="0" w:tplc="0748D80C">
      <w:start w:val="15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B9C2CF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2646A"/>
    <w:multiLevelType w:val="hybridMultilevel"/>
    <w:tmpl w:val="570A9C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83AB7"/>
    <w:multiLevelType w:val="hybridMultilevel"/>
    <w:tmpl w:val="926A7282"/>
    <w:lvl w:ilvl="0" w:tplc="773005AE">
      <w:start w:val="1"/>
      <w:numFmt w:val="decimal"/>
      <w:lvlText w:val="%1."/>
      <w:lvlJc w:val="left"/>
      <w:pPr>
        <w:tabs>
          <w:tab w:val="num" w:pos="1926"/>
        </w:tabs>
      </w:pPr>
      <w:rPr>
        <w:rFonts w:ascii="Bookman Old Style" w:hAnsi="Bookman Old Style" w:cs="Arial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5C5ADC"/>
    <w:multiLevelType w:val="hybridMultilevel"/>
    <w:tmpl w:val="DC646770"/>
    <w:lvl w:ilvl="0" w:tplc="5842633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7"/>
  </w:num>
  <w:num w:numId="5">
    <w:abstractNumId w:val="19"/>
  </w:num>
  <w:num w:numId="6">
    <w:abstractNumId w:val="14"/>
  </w:num>
  <w:num w:numId="7">
    <w:abstractNumId w:val="11"/>
  </w:num>
  <w:num w:numId="8">
    <w:abstractNumId w:val="1"/>
  </w:num>
  <w:num w:numId="9">
    <w:abstractNumId w:val="15"/>
  </w:num>
  <w:num w:numId="10">
    <w:abstractNumId w:val="12"/>
  </w:num>
  <w:num w:numId="11">
    <w:abstractNumId w:val="8"/>
  </w:num>
  <w:num w:numId="12">
    <w:abstractNumId w:val="13"/>
  </w:num>
  <w:num w:numId="13">
    <w:abstractNumId w:val="20"/>
  </w:num>
  <w:num w:numId="14">
    <w:abstractNumId w:val="10"/>
  </w:num>
  <w:num w:numId="15">
    <w:abstractNumId w:val="16"/>
  </w:num>
  <w:num w:numId="16">
    <w:abstractNumId w:val="18"/>
  </w:num>
  <w:num w:numId="17">
    <w:abstractNumId w:val="4"/>
  </w:num>
  <w:num w:numId="18">
    <w:abstractNumId w:val="7"/>
  </w:num>
  <w:num w:numId="19">
    <w:abstractNumId w:val="3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3A6"/>
    <w:rsid w:val="00000352"/>
    <w:rsid w:val="0000059E"/>
    <w:rsid w:val="00001469"/>
    <w:rsid w:val="00011B8B"/>
    <w:rsid w:val="000131FA"/>
    <w:rsid w:val="00013AAF"/>
    <w:rsid w:val="00023B01"/>
    <w:rsid w:val="00025FC6"/>
    <w:rsid w:val="000266E5"/>
    <w:rsid w:val="00026B1A"/>
    <w:rsid w:val="00030EBA"/>
    <w:rsid w:val="00032318"/>
    <w:rsid w:val="00033EC6"/>
    <w:rsid w:val="00035BA9"/>
    <w:rsid w:val="00040465"/>
    <w:rsid w:val="00041EE8"/>
    <w:rsid w:val="00045DB5"/>
    <w:rsid w:val="0004775D"/>
    <w:rsid w:val="00060831"/>
    <w:rsid w:val="00060F2F"/>
    <w:rsid w:val="00067A64"/>
    <w:rsid w:val="00071777"/>
    <w:rsid w:val="00074BD7"/>
    <w:rsid w:val="000827CB"/>
    <w:rsid w:val="000840F3"/>
    <w:rsid w:val="000905A7"/>
    <w:rsid w:val="00097484"/>
    <w:rsid w:val="000A0D77"/>
    <w:rsid w:val="000A1A42"/>
    <w:rsid w:val="000A722A"/>
    <w:rsid w:val="000A72A8"/>
    <w:rsid w:val="000B3D91"/>
    <w:rsid w:val="000B56D0"/>
    <w:rsid w:val="000C1155"/>
    <w:rsid w:val="000C28E8"/>
    <w:rsid w:val="000C293A"/>
    <w:rsid w:val="000C56FA"/>
    <w:rsid w:val="000C5B10"/>
    <w:rsid w:val="000C5D19"/>
    <w:rsid w:val="000C611D"/>
    <w:rsid w:val="000D0F7F"/>
    <w:rsid w:val="000D69D6"/>
    <w:rsid w:val="000E02EA"/>
    <w:rsid w:val="000E3263"/>
    <w:rsid w:val="000E45FE"/>
    <w:rsid w:val="000F0D0F"/>
    <w:rsid w:val="000F3E5E"/>
    <w:rsid w:val="00102CC4"/>
    <w:rsid w:val="0011006E"/>
    <w:rsid w:val="001108EE"/>
    <w:rsid w:val="00110E5C"/>
    <w:rsid w:val="00112104"/>
    <w:rsid w:val="00113DBE"/>
    <w:rsid w:val="00115D23"/>
    <w:rsid w:val="001202AB"/>
    <w:rsid w:val="001308B8"/>
    <w:rsid w:val="00134ED9"/>
    <w:rsid w:val="00146FB9"/>
    <w:rsid w:val="0015006A"/>
    <w:rsid w:val="0015106E"/>
    <w:rsid w:val="0015149B"/>
    <w:rsid w:val="00153BA3"/>
    <w:rsid w:val="001564CE"/>
    <w:rsid w:val="00160610"/>
    <w:rsid w:val="00166D14"/>
    <w:rsid w:val="00174E85"/>
    <w:rsid w:val="00180084"/>
    <w:rsid w:val="001806CF"/>
    <w:rsid w:val="00183CF9"/>
    <w:rsid w:val="001850CC"/>
    <w:rsid w:val="0018570C"/>
    <w:rsid w:val="0019091C"/>
    <w:rsid w:val="001A5127"/>
    <w:rsid w:val="001A5F88"/>
    <w:rsid w:val="001B421B"/>
    <w:rsid w:val="001C36A7"/>
    <w:rsid w:val="001D00DA"/>
    <w:rsid w:val="001D214C"/>
    <w:rsid w:val="001D4662"/>
    <w:rsid w:val="0020188D"/>
    <w:rsid w:val="0020523A"/>
    <w:rsid w:val="00212C76"/>
    <w:rsid w:val="002165FE"/>
    <w:rsid w:val="002175C3"/>
    <w:rsid w:val="00223883"/>
    <w:rsid w:val="00225452"/>
    <w:rsid w:val="00230471"/>
    <w:rsid w:val="00234802"/>
    <w:rsid w:val="0024470B"/>
    <w:rsid w:val="00245CC1"/>
    <w:rsid w:val="00247BAA"/>
    <w:rsid w:val="00251B3A"/>
    <w:rsid w:val="00256D16"/>
    <w:rsid w:val="002573F2"/>
    <w:rsid w:val="002634E0"/>
    <w:rsid w:val="0026509D"/>
    <w:rsid w:val="0026590E"/>
    <w:rsid w:val="002752E5"/>
    <w:rsid w:val="00275FA8"/>
    <w:rsid w:val="00284F8C"/>
    <w:rsid w:val="00287097"/>
    <w:rsid w:val="002928CA"/>
    <w:rsid w:val="0029646D"/>
    <w:rsid w:val="002A0FBD"/>
    <w:rsid w:val="002A1CF8"/>
    <w:rsid w:val="002A4A27"/>
    <w:rsid w:val="002B2456"/>
    <w:rsid w:val="002B6343"/>
    <w:rsid w:val="002C02A4"/>
    <w:rsid w:val="002C5B3B"/>
    <w:rsid w:val="002E3486"/>
    <w:rsid w:val="002E722F"/>
    <w:rsid w:val="002F1768"/>
    <w:rsid w:val="002F3197"/>
    <w:rsid w:val="002F63EA"/>
    <w:rsid w:val="00301A33"/>
    <w:rsid w:val="00302FC8"/>
    <w:rsid w:val="00310CD7"/>
    <w:rsid w:val="003162E7"/>
    <w:rsid w:val="003225F4"/>
    <w:rsid w:val="00322894"/>
    <w:rsid w:val="0032630A"/>
    <w:rsid w:val="00336869"/>
    <w:rsid w:val="00340008"/>
    <w:rsid w:val="00342BFB"/>
    <w:rsid w:val="0035024D"/>
    <w:rsid w:val="003527AD"/>
    <w:rsid w:val="003547F2"/>
    <w:rsid w:val="00355C0F"/>
    <w:rsid w:val="00356E58"/>
    <w:rsid w:val="0035795D"/>
    <w:rsid w:val="00367089"/>
    <w:rsid w:val="00371145"/>
    <w:rsid w:val="00372BD3"/>
    <w:rsid w:val="0037601C"/>
    <w:rsid w:val="003777E2"/>
    <w:rsid w:val="00385A06"/>
    <w:rsid w:val="003870F7"/>
    <w:rsid w:val="00387A13"/>
    <w:rsid w:val="00390339"/>
    <w:rsid w:val="0039632E"/>
    <w:rsid w:val="00397725"/>
    <w:rsid w:val="003A565B"/>
    <w:rsid w:val="003B2125"/>
    <w:rsid w:val="003B3D5D"/>
    <w:rsid w:val="003C37DC"/>
    <w:rsid w:val="003D6830"/>
    <w:rsid w:val="003D7BE8"/>
    <w:rsid w:val="003F2219"/>
    <w:rsid w:val="00402516"/>
    <w:rsid w:val="0040627B"/>
    <w:rsid w:val="004139FD"/>
    <w:rsid w:val="00414106"/>
    <w:rsid w:val="00414753"/>
    <w:rsid w:val="00415F15"/>
    <w:rsid w:val="00420826"/>
    <w:rsid w:val="00421E94"/>
    <w:rsid w:val="00424D25"/>
    <w:rsid w:val="0042646F"/>
    <w:rsid w:val="00434167"/>
    <w:rsid w:val="00440877"/>
    <w:rsid w:val="00440D6B"/>
    <w:rsid w:val="00445AD4"/>
    <w:rsid w:val="00460F3D"/>
    <w:rsid w:val="00463275"/>
    <w:rsid w:val="004642A5"/>
    <w:rsid w:val="00472C50"/>
    <w:rsid w:val="004764FD"/>
    <w:rsid w:val="004866C6"/>
    <w:rsid w:val="004910E2"/>
    <w:rsid w:val="00494A7A"/>
    <w:rsid w:val="00497153"/>
    <w:rsid w:val="004A1987"/>
    <w:rsid w:val="004B13FC"/>
    <w:rsid w:val="004B1443"/>
    <w:rsid w:val="004B6310"/>
    <w:rsid w:val="004B7669"/>
    <w:rsid w:val="004C0387"/>
    <w:rsid w:val="004C5E4E"/>
    <w:rsid w:val="004C75FC"/>
    <w:rsid w:val="004C7B9C"/>
    <w:rsid w:val="004D180F"/>
    <w:rsid w:val="004D2290"/>
    <w:rsid w:val="004D5B46"/>
    <w:rsid w:val="004E52C4"/>
    <w:rsid w:val="004E636C"/>
    <w:rsid w:val="004E6FF4"/>
    <w:rsid w:val="004F025B"/>
    <w:rsid w:val="004F1C5F"/>
    <w:rsid w:val="004F7FAE"/>
    <w:rsid w:val="005036CD"/>
    <w:rsid w:val="00514130"/>
    <w:rsid w:val="00514C5E"/>
    <w:rsid w:val="00514F11"/>
    <w:rsid w:val="00516734"/>
    <w:rsid w:val="005213AB"/>
    <w:rsid w:val="005254FA"/>
    <w:rsid w:val="005258E8"/>
    <w:rsid w:val="005262B5"/>
    <w:rsid w:val="005323E0"/>
    <w:rsid w:val="005415C8"/>
    <w:rsid w:val="00555EFE"/>
    <w:rsid w:val="00557460"/>
    <w:rsid w:val="00560E20"/>
    <w:rsid w:val="005614FF"/>
    <w:rsid w:val="00561C19"/>
    <w:rsid w:val="005620DE"/>
    <w:rsid w:val="0056328D"/>
    <w:rsid w:val="00563C4B"/>
    <w:rsid w:val="0056424B"/>
    <w:rsid w:val="00565A9B"/>
    <w:rsid w:val="00582725"/>
    <w:rsid w:val="005847E6"/>
    <w:rsid w:val="00587F6A"/>
    <w:rsid w:val="00590436"/>
    <w:rsid w:val="005919A3"/>
    <w:rsid w:val="00592369"/>
    <w:rsid w:val="005939BD"/>
    <w:rsid w:val="005A224E"/>
    <w:rsid w:val="005B0BDD"/>
    <w:rsid w:val="005B3CC0"/>
    <w:rsid w:val="005B7BC4"/>
    <w:rsid w:val="005C3775"/>
    <w:rsid w:val="005D51A5"/>
    <w:rsid w:val="005D554D"/>
    <w:rsid w:val="005D6658"/>
    <w:rsid w:val="005E2769"/>
    <w:rsid w:val="005E3C2F"/>
    <w:rsid w:val="005E6981"/>
    <w:rsid w:val="005E6F38"/>
    <w:rsid w:val="005F33FF"/>
    <w:rsid w:val="00603DE8"/>
    <w:rsid w:val="00604BC7"/>
    <w:rsid w:val="00607112"/>
    <w:rsid w:val="00610F3E"/>
    <w:rsid w:val="00615EEB"/>
    <w:rsid w:val="00621F47"/>
    <w:rsid w:val="00623704"/>
    <w:rsid w:val="00623B77"/>
    <w:rsid w:val="00624E83"/>
    <w:rsid w:val="00631CD2"/>
    <w:rsid w:val="00631E30"/>
    <w:rsid w:val="00636E4A"/>
    <w:rsid w:val="0064059A"/>
    <w:rsid w:val="006410A0"/>
    <w:rsid w:val="00641C16"/>
    <w:rsid w:val="00655720"/>
    <w:rsid w:val="00657557"/>
    <w:rsid w:val="0066197F"/>
    <w:rsid w:val="00662541"/>
    <w:rsid w:val="006626AC"/>
    <w:rsid w:val="00663862"/>
    <w:rsid w:val="00664590"/>
    <w:rsid w:val="00666DAB"/>
    <w:rsid w:val="0067015B"/>
    <w:rsid w:val="006812AB"/>
    <w:rsid w:val="006869AF"/>
    <w:rsid w:val="00686EEA"/>
    <w:rsid w:val="00687827"/>
    <w:rsid w:val="00687B5D"/>
    <w:rsid w:val="0069201A"/>
    <w:rsid w:val="00692B8F"/>
    <w:rsid w:val="0069787F"/>
    <w:rsid w:val="006A19C9"/>
    <w:rsid w:val="006A3443"/>
    <w:rsid w:val="006A3CE1"/>
    <w:rsid w:val="006B0A48"/>
    <w:rsid w:val="006B43D3"/>
    <w:rsid w:val="006B7524"/>
    <w:rsid w:val="006C3161"/>
    <w:rsid w:val="006C452F"/>
    <w:rsid w:val="006D282A"/>
    <w:rsid w:val="006D536E"/>
    <w:rsid w:val="006D5A17"/>
    <w:rsid w:val="006D6DB8"/>
    <w:rsid w:val="006E0978"/>
    <w:rsid w:val="006E255A"/>
    <w:rsid w:val="006E347A"/>
    <w:rsid w:val="006F2927"/>
    <w:rsid w:val="006F3D37"/>
    <w:rsid w:val="006F73F0"/>
    <w:rsid w:val="00701012"/>
    <w:rsid w:val="00705133"/>
    <w:rsid w:val="00711A52"/>
    <w:rsid w:val="00712E4C"/>
    <w:rsid w:val="00717403"/>
    <w:rsid w:val="00717618"/>
    <w:rsid w:val="007246C2"/>
    <w:rsid w:val="00732FF6"/>
    <w:rsid w:val="007340E8"/>
    <w:rsid w:val="00740DCE"/>
    <w:rsid w:val="0074289D"/>
    <w:rsid w:val="007471F4"/>
    <w:rsid w:val="007536AE"/>
    <w:rsid w:val="00754F9E"/>
    <w:rsid w:val="007628CC"/>
    <w:rsid w:val="00762BEA"/>
    <w:rsid w:val="00766472"/>
    <w:rsid w:val="00767688"/>
    <w:rsid w:val="00774742"/>
    <w:rsid w:val="00780C70"/>
    <w:rsid w:val="00782292"/>
    <w:rsid w:val="00782CCB"/>
    <w:rsid w:val="007930DB"/>
    <w:rsid w:val="007B2A24"/>
    <w:rsid w:val="007B47D5"/>
    <w:rsid w:val="007B5078"/>
    <w:rsid w:val="007B5513"/>
    <w:rsid w:val="007B5702"/>
    <w:rsid w:val="007C0996"/>
    <w:rsid w:val="007C1C93"/>
    <w:rsid w:val="007C1DE2"/>
    <w:rsid w:val="007C35F2"/>
    <w:rsid w:val="007C575F"/>
    <w:rsid w:val="007C5B7D"/>
    <w:rsid w:val="007C7621"/>
    <w:rsid w:val="007D1DEF"/>
    <w:rsid w:val="007D1E98"/>
    <w:rsid w:val="007D7B4D"/>
    <w:rsid w:val="007E14EF"/>
    <w:rsid w:val="007E55B8"/>
    <w:rsid w:val="007E689C"/>
    <w:rsid w:val="007E6B61"/>
    <w:rsid w:val="007E7BC8"/>
    <w:rsid w:val="007F0F63"/>
    <w:rsid w:val="007F1CA1"/>
    <w:rsid w:val="007F384D"/>
    <w:rsid w:val="00806615"/>
    <w:rsid w:val="0080784C"/>
    <w:rsid w:val="008106C6"/>
    <w:rsid w:val="00814841"/>
    <w:rsid w:val="0081755C"/>
    <w:rsid w:val="00841546"/>
    <w:rsid w:val="008451C0"/>
    <w:rsid w:val="00846743"/>
    <w:rsid w:val="00853D0B"/>
    <w:rsid w:val="008540C5"/>
    <w:rsid w:val="0085598C"/>
    <w:rsid w:val="008567FC"/>
    <w:rsid w:val="00861090"/>
    <w:rsid w:val="00863619"/>
    <w:rsid w:val="00863711"/>
    <w:rsid w:val="00865D5A"/>
    <w:rsid w:val="0087624C"/>
    <w:rsid w:val="00885263"/>
    <w:rsid w:val="008878D7"/>
    <w:rsid w:val="008962AF"/>
    <w:rsid w:val="0089681A"/>
    <w:rsid w:val="008A34FF"/>
    <w:rsid w:val="008A4DA4"/>
    <w:rsid w:val="008B060E"/>
    <w:rsid w:val="008B1D2E"/>
    <w:rsid w:val="008C1F55"/>
    <w:rsid w:val="008C70BD"/>
    <w:rsid w:val="008D72CE"/>
    <w:rsid w:val="008E295E"/>
    <w:rsid w:val="008E45B9"/>
    <w:rsid w:val="008E73F9"/>
    <w:rsid w:val="008F5737"/>
    <w:rsid w:val="008F62A0"/>
    <w:rsid w:val="008F6D22"/>
    <w:rsid w:val="008F6FAF"/>
    <w:rsid w:val="008F70AA"/>
    <w:rsid w:val="0090606B"/>
    <w:rsid w:val="00910A2E"/>
    <w:rsid w:val="00913A3C"/>
    <w:rsid w:val="00915A24"/>
    <w:rsid w:val="00915B8E"/>
    <w:rsid w:val="009205C0"/>
    <w:rsid w:val="00924ACB"/>
    <w:rsid w:val="0092794D"/>
    <w:rsid w:val="00933189"/>
    <w:rsid w:val="00936F52"/>
    <w:rsid w:val="00945A93"/>
    <w:rsid w:val="00951077"/>
    <w:rsid w:val="0095481E"/>
    <w:rsid w:val="0095523D"/>
    <w:rsid w:val="0095617D"/>
    <w:rsid w:val="0096029A"/>
    <w:rsid w:val="009642CB"/>
    <w:rsid w:val="00965FA2"/>
    <w:rsid w:val="009672E9"/>
    <w:rsid w:val="009734CC"/>
    <w:rsid w:val="0098794A"/>
    <w:rsid w:val="00990CA5"/>
    <w:rsid w:val="009B4D8D"/>
    <w:rsid w:val="009B66E7"/>
    <w:rsid w:val="009B6EBC"/>
    <w:rsid w:val="009C1290"/>
    <w:rsid w:val="009C7F57"/>
    <w:rsid w:val="009D4A37"/>
    <w:rsid w:val="009D5CB4"/>
    <w:rsid w:val="009E3137"/>
    <w:rsid w:val="009E57B4"/>
    <w:rsid w:val="009F322C"/>
    <w:rsid w:val="009F479B"/>
    <w:rsid w:val="00A001A8"/>
    <w:rsid w:val="00A003A6"/>
    <w:rsid w:val="00A05568"/>
    <w:rsid w:val="00A1283F"/>
    <w:rsid w:val="00A14CCE"/>
    <w:rsid w:val="00A212F9"/>
    <w:rsid w:val="00A2169D"/>
    <w:rsid w:val="00A2273E"/>
    <w:rsid w:val="00A26692"/>
    <w:rsid w:val="00A267A5"/>
    <w:rsid w:val="00A32583"/>
    <w:rsid w:val="00A36CF9"/>
    <w:rsid w:val="00A4627E"/>
    <w:rsid w:val="00A50205"/>
    <w:rsid w:val="00A510B9"/>
    <w:rsid w:val="00A52A60"/>
    <w:rsid w:val="00A55B02"/>
    <w:rsid w:val="00A61B6E"/>
    <w:rsid w:val="00A674DF"/>
    <w:rsid w:val="00A67D0D"/>
    <w:rsid w:val="00A70500"/>
    <w:rsid w:val="00A72DF2"/>
    <w:rsid w:val="00A738A1"/>
    <w:rsid w:val="00A74359"/>
    <w:rsid w:val="00A7690A"/>
    <w:rsid w:val="00A8094A"/>
    <w:rsid w:val="00A81CEC"/>
    <w:rsid w:val="00A86BE2"/>
    <w:rsid w:val="00A92E5E"/>
    <w:rsid w:val="00A937B9"/>
    <w:rsid w:val="00A97668"/>
    <w:rsid w:val="00AA1C4F"/>
    <w:rsid w:val="00AB4B98"/>
    <w:rsid w:val="00AB5047"/>
    <w:rsid w:val="00AB722A"/>
    <w:rsid w:val="00AC263C"/>
    <w:rsid w:val="00AD09F8"/>
    <w:rsid w:val="00AD1B4D"/>
    <w:rsid w:val="00AD4C1A"/>
    <w:rsid w:val="00AD5B75"/>
    <w:rsid w:val="00AD6332"/>
    <w:rsid w:val="00AE47B4"/>
    <w:rsid w:val="00AF0121"/>
    <w:rsid w:val="00AF1AF0"/>
    <w:rsid w:val="00B01DA5"/>
    <w:rsid w:val="00B029FD"/>
    <w:rsid w:val="00B02A2E"/>
    <w:rsid w:val="00B105D7"/>
    <w:rsid w:val="00B140CA"/>
    <w:rsid w:val="00B20195"/>
    <w:rsid w:val="00B249E9"/>
    <w:rsid w:val="00B279DE"/>
    <w:rsid w:val="00B30059"/>
    <w:rsid w:val="00B320AC"/>
    <w:rsid w:val="00B361CB"/>
    <w:rsid w:val="00B42577"/>
    <w:rsid w:val="00B4750D"/>
    <w:rsid w:val="00B47570"/>
    <w:rsid w:val="00B517CE"/>
    <w:rsid w:val="00B523D5"/>
    <w:rsid w:val="00B5277E"/>
    <w:rsid w:val="00B530DC"/>
    <w:rsid w:val="00B560F4"/>
    <w:rsid w:val="00B60233"/>
    <w:rsid w:val="00B61E94"/>
    <w:rsid w:val="00B66334"/>
    <w:rsid w:val="00B679FF"/>
    <w:rsid w:val="00B67F52"/>
    <w:rsid w:val="00B73203"/>
    <w:rsid w:val="00B81098"/>
    <w:rsid w:val="00B82D4B"/>
    <w:rsid w:val="00B942C9"/>
    <w:rsid w:val="00B961B5"/>
    <w:rsid w:val="00BA2DA1"/>
    <w:rsid w:val="00BC1AEC"/>
    <w:rsid w:val="00BC5C94"/>
    <w:rsid w:val="00BD09B6"/>
    <w:rsid w:val="00BD194F"/>
    <w:rsid w:val="00BD59E5"/>
    <w:rsid w:val="00BE03E9"/>
    <w:rsid w:val="00BF61FD"/>
    <w:rsid w:val="00BF6B88"/>
    <w:rsid w:val="00BF7D24"/>
    <w:rsid w:val="00C13B13"/>
    <w:rsid w:val="00C15DE6"/>
    <w:rsid w:val="00C31640"/>
    <w:rsid w:val="00C34FEC"/>
    <w:rsid w:val="00C36CE0"/>
    <w:rsid w:val="00C428B6"/>
    <w:rsid w:val="00C44F81"/>
    <w:rsid w:val="00C47AEC"/>
    <w:rsid w:val="00C622D2"/>
    <w:rsid w:val="00C62941"/>
    <w:rsid w:val="00C640F8"/>
    <w:rsid w:val="00C7093F"/>
    <w:rsid w:val="00C7185E"/>
    <w:rsid w:val="00C77F30"/>
    <w:rsid w:val="00C832D4"/>
    <w:rsid w:val="00C8522C"/>
    <w:rsid w:val="00C85E2A"/>
    <w:rsid w:val="00C86267"/>
    <w:rsid w:val="00C87966"/>
    <w:rsid w:val="00C90119"/>
    <w:rsid w:val="00C90C28"/>
    <w:rsid w:val="00CA3A77"/>
    <w:rsid w:val="00CA5CCA"/>
    <w:rsid w:val="00CA76C9"/>
    <w:rsid w:val="00CB532A"/>
    <w:rsid w:val="00CB5BD3"/>
    <w:rsid w:val="00CC3192"/>
    <w:rsid w:val="00CD0BD0"/>
    <w:rsid w:val="00CD0F4A"/>
    <w:rsid w:val="00CD4AA4"/>
    <w:rsid w:val="00CE19F5"/>
    <w:rsid w:val="00CE2AB5"/>
    <w:rsid w:val="00CE3E71"/>
    <w:rsid w:val="00CE736A"/>
    <w:rsid w:val="00CF3167"/>
    <w:rsid w:val="00CF3D27"/>
    <w:rsid w:val="00CF4F9F"/>
    <w:rsid w:val="00CF681F"/>
    <w:rsid w:val="00D00EB2"/>
    <w:rsid w:val="00D04D2C"/>
    <w:rsid w:val="00D123D7"/>
    <w:rsid w:val="00D137B7"/>
    <w:rsid w:val="00D13C29"/>
    <w:rsid w:val="00D14820"/>
    <w:rsid w:val="00D169B7"/>
    <w:rsid w:val="00D20C46"/>
    <w:rsid w:val="00D21D97"/>
    <w:rsid w:val="00D22212"/>
    <w:rsid w:val="00D2607F"/>
    <w:rsid w:val="00D26E0C"/>
    <w:rsid w:val="00D31C12"/>
    <w:rsid w:val="00D36348"/>
    <w:rsid w:val="00D40178"/>
    <w:rsid w:val="00D405E4"/>
    <w:rsid w:val="00D42B2B"/>
    <w:rsid w:val="00D47B49"/>
    <w:rsid w:val="00D50582"/>
    <w:rsid w:val="00D70B1E"/>
    <w:rsid w:val="00D71E79"/>
    <w:rsid w:val="00D71E94"/>
    <w:rsid w:val="00D74A81"/>
    <w:rsid w:val="00D76647"/>
    <w:rsid w:val="00D82243"/>
    <w:rsid w:val="00D866A0"/>
    <w:rsid w:val="00D9207D"/>
    <w:rsid w:val="00D930A1"/>
    <w:rsid w:val="00D96893"/>
    <w:rsid w:val="00D97128"/>
    <w:rsid w:val="00DA06BA"/>
    <w:rsid w:val="00DA1B53"/>
    <w:rsid w:val="00DA255A"/>
    <w:rsid w:val="00DA567A"/>
    <w:rsid w:val="00DA78ED"/>
    <w:rsid w:val="00DB2627"/>
    <w:rsid w:val="00DB4E46"/>
    <w:rsid w:val="00DB5B2E"/>
    <w:rsid w:val="00DB7778"/>
    <w:rsid w:val="00DB7F53"/>
    <w:rsid w:val="00DC03C1"/>
    <w:rsid w:val="00DC0534"/>
    <w:rsid w:val="00DC27BE"/>
    <w:rsid w:val="00DC5A8F"/>
    <w:rsid w:val="00DD3F14"/>
    <w:rsid w:val="00DD605F"/>
    <w:rsid w:val="00DD7E7E"/>
    <w:rsid w:val="00DE1961"/>
    <w:rsid w:val="00DE409C"/>
    <w:rsid w:val="00DF0DD3"/>
    <w:rsid w:val="00DF1D39"/>
    <w:rsid w:val="00DF1EA7"/>
    <w:rsid w:val="00DF39CF"/>
    <w:rsid w:val="00DF4FF2"/>
    <w:rsid w:val="00DF58C3"/>
    <w:rsid w:val="00E03441"/>
    <w:rsid w:val="00E07A0B"/>
    <w:rsid w:val="00E07C9E"/>
    <w:rsid w:val="00E11737"/>
    <w:rsid w:val="00E14E27"/>
    <w:rsid w:val="00E23D6C"/>
    <w:rsid w:val="00E246CC"/>
    <w:rsid w:val="00E27511"/>
    <w:rsid w:val="00E315E1"/>
    <w:rsid w:val="00E32EFA"/>
    <w:rsid w:val="00E53295"/>
    <w:rsid w:val="00E533B6"/>
    <w:rsid w:val="00E53E08"/>
    <w:rsid w:val="00E60205"/>
    <w:rsid w:val="00E65CB3"/>
    <w:rsid w:val="00E759FE"/>
    <w:rsid w:val="00E7768C"/>
    <w:rsid w:val="00E8320A"/>
    <w:rsid w:val="00E83A96"/>
    <w:rsid w:val="00E86FA3"/>
    <w:rsid w:val="00E917C2"/>
    <w:rsid w:val="00EA2144"/>
    <w:rsid w:val="00EA269E"/>
    <w:rsid w:val="00EB3E50"/>
    <w:rsid w:val="00EB40E8"/>
    <w:rsid w:val="00EB60D9"/>
    <w:rsid w:val="00EC2464"/>
    <w:rsid w:val="00EC3501"/>
    <w:rsid w:val="00EC5593"/>
    <w:rsid w:val="00EE1216"/>
    <w:rsid w:val="00EE1929"/>
    <w:rsid w:val="00EE3D27"/>
    <w:rsid w:val="00EE5E5A"/>
    <w:rsid w:val="00EE7707"/>
    <w:rsid w:val="00EF0DFA"/>
    <w:rsid w:val="00EF12BE"/>
    <w:rsid w:val="00EF20D7"/>
    <w:rsid w:val="00EF22D8"/>
    <w:rsid w:val="00EF2BF8"/>
    <w:rsid w:val="00EF5845"/>
    <w:rsid w:val="00EF6DC9"/>
    <w:rsid w:val="00F01A01"/>
    <w:rsid w:val="00F02A91"/>
    <w:rsid w:val="00F05D45"/>
    <w:rsid w:val="00F1200B"/>
    <w:rsid w:val="00F1741D"/>
    <w:rsid w:val="00F233FE"/>
    <w:rsid w:val="00F23990"/>
    <w:rsid w:val="00F23C79"/>
    <w:rsid w:val="00F37EE7"/>
    <w:rsid w:val="00F4090C"/>
    <w:rsid w:val="00F43F83"/>
    <w:rsid w:val="00F45F35"/>
    <w:rsid w:val="00F47858"/>
    <w:rsid w:val="00F47FEF"/>
    <w:rsid w:val="00F50013"/>
    <w:rsid w:val="00F50B92"/>
    <w:rsid w:val="00F5117A"/>
    <w:rsid w:val="00F52307"/>
    <w:rsid w:val="00F5286C"/>
    <w:rsid w:val="00F52AC6"/>
    <w:rsid w:val="00F53807"/>
    <w:rsid w:val="00F72783"/>
    <w:rsid w:val="00F905E7"/>
    <w:rsid w:val="00FA17E8"/>
    <w:rsid w:val="00FA6F30"/>
    <w:rsid w:val="00FB1FCB"/>
    <w:rsid w:val="00FC1502"/>
    <w:rsid w:val="00FC1BB5"/>
    <w:rsid w:val="00FC4B58"/>
    <w:rsid w:val="00FC6CCA"/>
    <w:rsid w:val="00FD025E"/>
    <w:rsid w:val="00FD19A4"/>
    <w:rsid w:val="00FD6D86"/>
    <w:rsid w:val="00FE7260"/>
    <w:rsid w:val="00FF0938"/>
    <w:rsid w:val="00FF3AF4"/>
    <w:rsid w:val="00FF4190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28945"/>
  <w15:docId w15:val="{3BF00E1D-62E3-411D-87E1-7BAAB7B2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21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003A6"/>
    <w:pPr>
      <w:autoSpaceDE w:val="0"/>
      <w:autoSpaceDN w:val="0"/>
      <w:adjustRightInd w:val="0"/>
    </w:pPr>
    <w:rPr>
      <w:rFonts w:ascii="EUAlbertina-Regu" w:eastAsia="Calibri" w:hAnsi="EUAlbertina-Regu"/>
      <w:sz w:val="17"/>
      <w:szCs w:val="17"/>
    </w:rPr>
  </w:style>
  <w:style w:type="character" w:customStyle="1" w:styleId="TekstpodstawowyZnak">
    <w:name w:val="Tekst podstawowy Znak"/>
    <w:link w:val="Tekstpodstawowy"/>
    <w:uiPriority w:val="99"/>
    <w:locked/>
    <w:rsid w:val="00A003A6"/>
    <w:rPr>
      <w:rFonts w:ascii="EUAlbertina-Regu" w:hAnsi="EUAlbertina-Regu" w:cs="EUAlbertina-Regu"/>
      <w:sz w:val="17"/>
      <w:szCs w:val="17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003A6"/>
    <w:pPr>
      <w:ind w:left="240"/>
      <w:jc w:val="both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A003A6"/>
    <w:rPr>
      <w:rFonts w:ascii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A003A6"/>
    <w:pPr>
      <w:framePr w:w="3369" w:h="1175" w:hSpace="141" w:wrap="auto" w:vAnchor="text" w:hAnchor="page" w:x="1441" w:y="-2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i/>
      <w:iCs/>
      <w:vertAlign w:val="subscript"/>
    </w:rPr>
  </w:style>
  <w:style w:type="paragraph" w:styleId="Akapitzlist">
    <w:name w:val="List Paragraph"/>
    <w:basedOn w:val="Normalny"/>
    <w:uiPriority w:val="99"/>
    <w:qFormat/>
    <w:rsid w:val="00A003A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A003A6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A003A6"/>
    <w:rPr>
      <w:rFonts w:ascii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8C70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66B80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C70BD"/>
  </w:style>
  <w:style w:type="paragraph" w:styleId="Tekstdymka">
    <w:name w:val="Balloon Text"/>
    <w:basedOn w:val="Normalny"/>
    <w:link w:val="TekstdymkaZnak"/>
    <w:uiPriority w:val="99"/>
    <w:semiHidden/>
    <w:unhideWhenUsed/>
    <w:rsid w:val="00B5277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277E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C90C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C2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90C2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C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0C28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5254FA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uiPriority w:val="20"/>
    <w:qFormat/>
    <w:locked/>
    <w:rsid w:val="00415F15"/>
    <w:rPr>
      <w:i/>
      <w:iCs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754F9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7471F4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471F4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Cs w:val="20"/>
    </w:rPr>
  </w:style>
  <w:style w:type="paragraph" w:styleId="Nagwek">
    <w:name w:val="header"/>
    <w:basedOn w:val="Normalny"/>
    <w:link w:val="NagwekZnak"/>
    <w:uiPriority w:val="99"/>
    <w:unhideWhenUsed/>
    <w:rsid w:val="000F3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E5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738A1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5824B-2946-47A0-8E89-A04AAFF9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4078</Words>
  <Characters>24470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……</vt:lpstr>
    </vt:vector>
  </TitlesOfParts>
  <Company>GIW</Company>
  <LinksUpToDate>false</LinksUpToDate>
  <CharactersWithSpaces>28492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……</dc:title>
  <dc:creator>Katarzyna Wawrzak</dc:creator>
  <cp:lastModifiedBy>Ewa Luboń - Stefanek</cp:lastModifiedBy>
  <cp:revision>2</cp:revision>
  <cp:lastPrinted>2021-05-07T09:36:00Z</cp:lastPrinted>
  <dcterms:created xsi:type="dcterms:W3CDTF">2021-05-18T07:50:00Z</dcterms:created>
  <dcterms:modified xsi:type="dcterms:W3CDTF">2021-05-18T07:50:00Z</dcterms:modified>
</cp:coreProperties>
</file>